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8F1" w:rsidRPr="00A32284" w:rsidRDefault="00F308F1" w:rsidP="00F308F1">
      <w:pPr>
        <w:spacing w:before="20" w:after="20" w:line="240" w:lineRule="auto"/>
        <w:jc w:val="center"/>
        <w:rPr>
          <w:sz w:val="22"/>
        </w:rPr>
      </w:pPr>
      <w:r w:rsidRPr="00A32284">
        <w:rPr>
          <w:sz w:val="22"/>
        </w:rPr>
        <w:t>Bestätigung der Unterweisung nach § 4 der DGUV Vorschrift 1 „Grundsätze der Prävention“</w:t>
      </w:r>
    </w:p>
    <w:p w:rsidR="00F308F1" w:rsidRDefault="00F308F1" w:rsidP="00526F9A">
      <w:pPr>
        <w:pStyle w:val="Titel"/>
        <w:spacing w:after="240"/>
      </w:pPr>
      <w:r>
        <w:t>Unterweisungsinhalt:</w:t>
      </w:r>
      <w:r w:rsidR="00C44887">
        <w:t xml:space="preserve"> </w:t>
      </w:r>
      <w:r w:rsidR="00C44887" w:rsidRPr="00C44887">
        <w:t>Umgang mit Brennschneideinrichtungen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395D6B" w:rsidRPr="000632F1" w:rsidTr="003F418F">
        <w:trPr>
          <w:trHeight w:val="325"/>
        </w:trPr>
        <w:tc>
          <w:tcPr>
            <w:tcW w:w="2263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Unternehmen:</w:t>
            </w:r>
          </w:p>
        </w:tc>
        <w:tc>
          <w:tcPr>
            <w:tcW w:w="8193" w:type="dxa"/>
          </w:tcPr>
          <w:p w:rsidR="00395D6B" w:rsidRPr="000632F1" w:rsidRDefault="00395D6B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395D6B" w:rsidRPr="000632F1" w:rsidTr="003F418F">
        <w:trPr>
          <w:trHeight w:val="325"/>
        </w:trPr>
        <w:tc>
          <w:tcPr>
            <w:tcW w:w="2263" w:type="dxa"/>
          </w:tcPr>
          <w:p w:rsidR="00395D6B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Durchgeführt von:</w:t>
            </w:r>
          </w:p>
        </w:tc>
        <w:tc>
          <w:tcPr>
            <w:tcW w:w="8193" w:type="dxa"/>
          </w:tcPr>
          <w:p w:rsidR="00395D6B" w:rsidRPr="000632F1" w:rsidRDefault="00395D6B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395D6B" w:rsidRPr="000632F1" w:rsidTr="003F418F">
        <w:trPr>
          <w:trHeight w:val="325"/>
        </w:trPr>
        <w:tc>
          <w:tcPr>
            <w:tcW w:w="2263" w:type="dxa"/>
          </w:tcPr>
          <w:p w:rsidR="00395D6B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Durchgeführt am:</w:t>
            </w:r>
          </w:p>
        </w:tc>
        <w:tc>
          <w:tcPr>
            <w:tcW w:w="8193" w:type="dxa"/>
          </w:tcPr>
          <w:p w:rsidR="00395D6B" w:rsidRPr="000632F1" w:rsidRDefault="00395D6B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</w:tbl>
    <w:p w:rsidR="00F308F1" w:rsidRPr="000632F1" w:rsidRDefault="00F308F1">
      <w:pPr>
        <w:rPr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95D6B" w:rsidRPr="000632F1" w:rsidTr="00395D6B">
        <w:tc>
          <w:tcPr>
            <w:tcW w:w="10456" w:type="dxa"/>
          </w:tcPr>
          <w:p w:rsidR="00395D6B" w:rsidRPr="000632F1" w:rsidRDefault="001007E5" w:rsidP="001007E5">
            <w:pPr>
              <w:spacing w:before="20" w:after="2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0632F1">
              <w:rPr>
                <w:rFonts w:cs="Arial"/>
                <w:b/>
                <w:bCs/>
                <w:sz w:val="20"/>
                <w:szCs w:val="20"/>
              </w:rPr>
              <w:t>Unterweisungsinhalte (insbesondere Gefährdungen, Maßnahmen zur Arbeitssicherheit und zum Gesundheitsschutz):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>geeignete Schutzhandschuhe und Sicherheitsschuhe mit Ledergamaschen tragen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>Haut möglichst vollständig durch Arbeitskleidung abdecken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>Kleidungsbrand vermeiden durch Verwendung schwerentflammbarer Arbeitsanzüge (keine Verschmutzung durch Öle, Fette u.</w:t>
            </w:r>
            <w:r>
              <w:rPr>
                <w:sz w:val="20"/>
                <w:szCs w:val="20"/>
              </w:rPr>
              <w:t xml:space="preserve"> </w:t>
            </w:r>
            <w:r w:rsidRPr="007528FB">
              <w:rPr>
                <w:sz w:val="20"/>
                <w:szCs w:val="20"/>
              </w:rPr>
              <w:t>a.)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>Lederschürze verwenden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>Augenschutz (z.</w:t>
            </w:r>
            <w:r>
              <w:rPr>
                <w:sz w:val="20"/>
                <w:szCs w:val="20"/>
              </w:rPr>
              <w:t xml:space="preserve"> </w:t>
            </w:r>
            <w:r w:rsidRPr="007528FB">
              <w:rPr>
                <w:sz w:val="20"/>
                <w:szCs w:val="20"/>
              </w:rPr>
              <w:t>B. Schutzbrille) benutzen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>Gehörschutz (Gehörschutzstöpsel, Kapselgehörschützer) tragen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>im Bereich von Baggern Schutzhelm benutzen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>bei Gefahrstoffeinwirkung (z.</w:t>
            </w:r>
            <w:r>
              <w:rPr>
                <w:sz w:val="20"/>
                <w:szCs w:val="20"/>
              </w:rPr>
              <w:t xml:space="preserve"> </w:t>
            </w:r>
            <w:r w:rsidRPr="007528FB">
              <w:rPr>
                <w:sz w:val="20"/>
                <w:szCs w:val="20"/>
              </w:rPr>
              <w:t>B. Rauche) Atemschutz benutzen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>PSA pfleglich behandeln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>defekte und/oder verunreinigte PSA austauschen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>beim Brennschneiden von Teilen mit Anhaftungen (z.</w:t>
            </w:r>
            <w:r>
              <w:rPr>
                <w:sz w:val="20"/>
                <w:szCs w:val="20"/>
              </w:rPr>
              <w:t xml:space="preserve"> </w:t>
            </w:r>
            <w:r w:rsidRPr="007528FB">
              <w:rPr>
                <w:sz w:val="20"/>
                <w:szCs w:val="20"/>
              </w:rPr>
              <w:t>B. Rostschutzanstriche, Lacke, Isolationen) geeigneten Atemschutz auswählen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 xml:space="preserve">unbedingt vorhandene Atemschutzgeräte </w:t>
            </w:r>
            <w:r w:rsidRPr="007528FB">
              <w:rPr>
                <w:i/>
                <w:sz w:val="20"/>
                <w:szCs w:val="20"/>
              </w:rPr>
              <w:t>(Typ</w:t>
            </w:r>
            <w:r w:rsidRPr="007528FB">
              <w:rPr>
                <w:i/>
                <w:sz w:val="20"/>
                <w:szCs w:val="20"/>
              </w:rPr>
              <w:t xml:space="preserve"> eintragen</w:t>
            </w:r>
            <w:r w:rsidRPr="007528FB">
              <w:rPr>
                <w:i/>
                <w:sz w:val="20"/>
                <w:szCs w:val="20"/>
              </w:rPr>
              <w:t>)</w:t>
            </w:r>
            <w:r w:rsidRPr="007528FB">
              <w:rPr>
                <w:sz w:val="20"/>
                <w:szCs w:val="20"/>
              </w:rPr>
              <w:t xml:space="preserve"> einsetzen:</w:t>
            </w:r>
          </w:p>
          <w:p w:rsidR="007528FB" w:rsidRPr="007528FB" w:rsidRDefault="007528FB" w:rsidP="007528FB">
            <w:pPr>
              <w:pStyle w:val="Listenebene2"/>
              <w:rPr>
                <w:sz w:val="20"/>
              </w:rPr>
            </w:pPr>
            <w:r w:rsidRPr="007528FB">
              <w:rPr>
                <w:sz w:val="20"/>
              </w:rPr>
              <w:t xml:space="preserve">bei erhöhtem Atemwiderstand, Störungen am Gerät oder Unwohlsein bei der Benutzung Arbeit einstellen und </w:t>
            </w:r>
            <w:r>
              <w:rPr>
                <w:sz w:val="20"/>
              </w:rPr>
              <w:t>a</w:t>
            </w:r>
            <w:r w:rsidRPr="007528FB">
              <w:rPr>
                <w:sz w:val="20"/>
              </w:rPr>
              <w:t>ufsichtsführende</w:t>
            </w:r>
            <w:r>
              <w:rPr>
                <w:sz w:val="20"/>
              </w:rPr>
              <w:t xml:space="preserve"> Person</w:t>
            </w:r>
            <w:r w:rsidRPr="007528FB">
              <w:rPr>
                <w:sz w:val="20"/>
              </w:rPr>
              <w:t xml:space="preserve"> benachrichtigen</w:t>
            </w:r>
          </w:p>
          <w:p w:rsidR="007528FB" w:rsidRPr="007528FB" w:rsidRDefault="007528FB" w:rsidP="007528FB">
            <w:pPr>
              <w:pStyle w:val="Listenebene2"/>
              <w:rPr>
                <w:sz w:val="20"/>
              </w:rPr>
            </w:pPr>
            <w:r w:rsidRPr="007528FB">
              <w:rPr>
                <w:sz w:val="20"/>
              </w:rPr>
              <w:t>Atemschutzgeräte bei Arbeitsende sauber, trocken und hygienisch aufbewahren, reinigen und desinfizieren</w:t>
            </w:r>
          </w:p>
          <w:p w:rsidR="007528FB" w:rsidRPr="007528FB" w:rsidRDefault="007528FB" w:rsidP="007528FB">
            <w:pPr>
              <w:pStyle w:val="Listenebene2"/>
              <w:rPr>
                <w:sz w:val="20"/>
              </w:rPr>
            </w:pPr>
            <w:r w:rsidRPr="007528FB">
              <w:rPr>
                <w:sz w:val="20"/>
              </w:rPr>
              <w:t xml:space="preserve">Filter regelmäßig austauschen </w:t>
            </w:r>
            <w:r w:rsidRPr="007528FB">
              <w:rPr>
                <w:i/>
                <w:sz w:val="20"/>
              </w:rPr>
              <w:t>(Zeitintervall</w:t>
            </w:r>
            <w:r w:rsidRPr="007528FB">
              <w:rPr>
                <w:i/>
                <w:sz w:val="20"/>
              </w:rPr>
              <w:t xml:space="preserve"> eintragen</w:t>
            </w:r>
            <w:r w:rsidRPr="007528FB">
              <w:rPr>
                <w:i/>
                <w:sz w:val="20"/>
              </w:rPr>
              <w:t>)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>Arbeitsposition außerhalb der Rauchfahne einnehmen; Rauchgasabsaugeinrichtungen einsetzen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 xml:space="preserve">vorhandene Isolierungen, Beschichtungen, Schmierstoffe soweit wie möglich vor dem Brennen mechanisch </w:t>
            </w:r>
            <w:r>
              <w:rPr>
                <w:sz w:val="20"/>
                <w:szCs w:val="20"/>
              </w:rPr>
              <w:br w:type="textWrapping" w:clear="all"/>
            </w:r>
            <w:r w:rsidRPr="007528FB">
              <w:rPr>
                <w:sz w:val="20"/>
                <w:szCs w:val="20"/>
              </w:rPr>
              <w:t>oder manuell entfernen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>am Arbeitsplatz nicht essen, trinken, rauchen oder Lebensmittel aufbewahren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>vor Pausen Hände und Gesicht waschen und nach Schichtende duschen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>Hautschutz-, Reinigungs- und Pflegemittel gemäß Hautschutzplan benutzen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>Straßen- und Arbeitskleidung getrennt aufbewahren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>vor Beginn der Arbeiten alle brennbaren Materialien aus dem Arbeitsbereich und der unmittelbaren Arbeitsumgebung sowie brennbare Anhaftungen am Schneidgut entfernen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>Kontrolle des Brennguts auf Spreng- und Hohlkörper</w:t>
            </w:r>
            <w:r>
              <w:rPr>
                <w:sz w:val="20"/>
                <w:szCs w:val="20"/>
              </w:rPr>
              <w:t>;</w:t>
            </w:r>
            <w:r w:rsidRPr="007528FB">
              <w:rPr>
                <w:sz w:val="20"/>
                <w:szCs w:val="20"/>
              </w:rPr>
              <w:t xml:space="preserve"> bei Auffinden von Sprengkörpern Meldung an </w:t>
            </w:r>
            <w:r>
              <w:rPr>
                <w:sz w:val="20"/>
                <w:szCs w:val="20"/>
              </w:rPr>
              <w:t>die</w:t>
            </w:r>
            <w:r w:rsidRPr="007528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 w:rsidRPr="007528FB">
              <w:rPr>
                <w:sz w:val="20"/>
                <w:szCs w:val="20"/>
              </w:rPr>
              <w:t>ufsichtsführende</w:t>
            </w:r>
            <w:r>
              <w:rPr>
                <w:sz w:val="20"/>
                <w:szCs w:val="20"/>
              </w:rPr>
              <w:t xml:space="preserve"> Perso</w:t>
            </w:r>
            <w:r w:rsidRPr="007528FB">
              <w:rPr>
                <w:sz w:val="20"/>
                <w:szCs w:val="20"/>
              </w:rPr>
              <w:t>n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>vor dem Brennschneiden von Hohlkörpern Entlastungsöffnungen mechanisch und ohne Brennen anbringen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>keine Teile der Sauerstoffversorgung mit öl- und fetthaltigen Gegenständen, wie Lappen oder Handschuhen</w:t>
            </w:r>
            <w:r>
              <w:rPr>
                <w:sz w:val="20"/>
                <w:szCs w:val="20"/>
              </w:rPr>
              <w:t>, berühren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 xml:space="preserve">Gefährdungen </w:t>
            </w:r>
            <w:r>
              <w:rPr>
                <w:sz w:val="20"/>
                <w:szCs w:val="20"/>
              </w:rPr>
              <w:t>anderer</w:t>
            </w:r>
            <w:r w:rsidRPr="007528FB">
              <w:rPr>
                <w:sz w:val="20"/>
                <w:szCs w:val="20"/>
              </w:rPr>
              <w:t xml:space="preserve"> durch Funkenflug, Spritzer usw. vermeiden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>zu folgenden Betriebseinrichtungen sind die aufgeführten Sicherheitsabstände einzuhalten</w:t>
            </w:r>
          </w:p>
          <w:p w:rsidR="007528FB" w:rsidRPr="007528FB" w:rsidRDefault="007528FB" w:rsidP="007528FB">
            <w:pPr>
              <w:pStyle w:val="Listenebene2"/>
              <w:rPr>
                <w:sz w:val="20"/>
              </w:rPr>
            </w:pPr>
            <w:r w:rsidRPr="007528FB">
              <w:rPr>
                <w:sz w:val="20"/>
              </w:rPr>
              <w:t>z. B. Tankanlagen, Ölabscheider</w:t>
            </w:r>
            <w:r w:rsidR="003D0F94">
              <w:rPr>
                <w:sz w:val="20"/>
              </w:rPr>
              <w:t>:</w:t>
            </w:r>
            <w:r w:rsidRPr="007528FB">
              <w:rPr>
                <w:sz w:val="20"/>
              </w:rPr>
              <w:t xml:space="preserve"> 20 Meter</w:t>
            </w:r>
          </w:p>
          <w:p w:rsidR="007528FB" w:rsidRPr="007528FB" w:rsidRDefault="007528FB" w:rsidP="007528FB">
            <w:pPr>
              <w:pStyle w:val="Listenebene2"/>
            </w:pPr>
            <w:r w:rsidRPr="007528FB">
              <w:rPr>
                <w:sz w:val="20"/>
              </w:rPr>
              <w:t>Gasversorgungseinrichtungen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>beim Brennschneiden in der Nähe brandgefährdeter Bereiche (z.</w:t>
            </w:r>
            <w:r>
              <w:rPr>
                <w:sz w:val="20"/>
                <w:szCs w:val="20"/>
              </w:rPr>
              <w:t xml:space="preserve"> </w:t>
            </w:r>
            <w:r w:rsidRPr="007528FB">
              <w:rPr>
                <w:sz w:val="20"/>
                <w:szCs w:val="20"/>
              </w:rPr>
              <w:t>B. bei Abbrucharbeiten) ortsfeste und brennbare Einrichtungen</w:t>
            </w:r>
            <w:r>
              <w:rPr>
                <w:sz w:val="20"/>
                <w:szCs w:val="20"/>
              </w:rPr>
              <w:t xml:space="preserve"> abdecken/abschirmen;</w:t>
            </w:r>
            <w:r w:rsidRPr="007528FB">
              <w:rPr>
                <w:sz w:val="20"/>
                <w:szCs w:val="20"/>
              </w:rPr>
              <w:t xml:space="preserve"> nach Abschluss der Arbeiten Brandwache stellen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>Kleidung niemals mit Sauerstoff abblasen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>Im Brandfall:</w:t>
            </w:r>
          </w:p>
          <w:p w:rsidR="007528FB" w:rsidRPr="007528FB" w:rsidRDefault="007528FB" w:rsidP="007528FB">
            <w:pPr>
              <w:pStyle w:val="Listenebene2"/>
              <w:rPr>
                <w:sz w:val="20"/>
              </w:rPr>
            </w:pPr>
            <w:r w:rsidRPr="007528FB">
              <w:rPr>
                <w:sz w:val="20"/>
              </w:rPr>
              <w:t>Gaszufuhr unterbinden</w:t>
            </w:r>
          </w:p>
          <w:p w:rsidR="007528FB" w:rsidRPr="007528FB" w:rsidRDefault="007528FB" w:rsidP="007528FB">
            <w:pPr>
              <w:pStyle w:val="Listenebene2"/>
              <w:rPr>
                <w:sz w:val="20"/>
              </w:rPr>
            </w:pPr>
            <w:r w:rsidRPr="007528FB">
              <w:rPr>
                <w:sz w:val="20"/>
              </w:rPr>
              <w:t>Löscheinrichtungen (z. B. Feuerlöscher, Löschwasser) einsetzen</w:t>
            </w:r>
          </w:p>
          <w:p w:rsidR="007528FB" w:rsidRPr="007528FB" w:rsidRDefault="007528FB" w:rsidP="007528FB">
            <w:pPr>
              <w:pStyle w:val="Listenebene2"/>
              <w:rPr>
                <w:sz w:val="20"/>
              </w:rPr>
            </w:pPr>
            <w:r w:rsidRPr="007528FB">
              <w:rPr>
                <w:sz w:val="20"/>
              </w:rPr>
              <w:t>PSA benutzen</w:t>
            </w:r>
          </w:p>
          <w:p w:rsidR="007528FB" w:rsidRPr="007528FB" w:rsidRDefault="007528FB" w:rsidP="007528FB">
            <w:pPr>
              <w:pStyle w:val="Listenebene2"/>
              <w:rPr>
                <w:sz w:val="20"/>
              </w:rPr>
            </w:pPr>
            <w:r w:rsidRPr="007528FB">
              <w:rPr>
                <w:sz w:val="20"/>
              </w:rPr>
              <w:lastRenderedPageBreak/>
              <w:t xml:space="preserve">Druckgasbehälter aus dem Gefahrbereich </w:t>
            </w:r>
            <w:r>
              <w:rPr>
                <w:sz w:val="20"/>
              </w:rPr>
              <w:t xml:space="preserve">entfernen </w:t>
            </w:r>
            <w:r w:rsidRPr="007528FB">
              <w:rPr>
                <w:sz w:val="20"/>
              </w:rPr>
              <w:t>bzw. mit Löschwasser</w:t>
            </w:r>
            <w:r>
              <w:rPr>
                <w:sz w:val="20"/>
              </w:rPr>
              <w:t xml:space="preserve"> kühlen</w:t>
            </w:r>
          </w:p>
          <w:p w:rsidR="007528FB" w:rsidRPr="007528FB" w:rsidRDefault="007528FB" w:rsidP="007528FB">
            <w:pPr>
              <w:pStyle w:val="Listenebene2"/>
              <w:rPr>
                <w:sz w:val="20"/>
              </w:rPr>
            </w:pPr>
            <w:r>
              <w:rPr>
                <w:sz w:val="20"/>
              </w:rPr>
              <w:t>A</w:t>
            </w:r>
            <w:r w:rsidRPr="007528FB">
              <w:rPr>
                <w:sz w:val="20"/>
              </w:rPr>
              <w:t>ufsichtsführende</w:t>
            </w:r>
            <w:r>
              <w:rPr>
                <w:sz w:val="20"/>
              </w:rPr>
              <w:t xml:space="preserve"> Perso</w:t>
            </w:r>
            <w:r w:rsidRPr="007528FB">
              <w:rPr>
                <w:sz w:val="20"/>
              </w:rPr>
              <w:t>n informieren</w:t>
            </w:r>
          </w:p>
          <w:p w:rsidR="001007E5" w:rsidRPr="007528FB" w:rsidRDefault="007528FB" w:rsidP="007528FB">
            <w:pPr>
              <w:pStyle w:val="Listenebene2"/>
              <w:rPr>
                <w:sz w:val="20"/>
              </w:rPr>
            </w:pPr>
            <w:r w:rsidRPr="007528FB">
              <w:rPr>
                <w:sz w:val="20"/>
              </w:rPr>
              <w:t>Feuerwehr alarmieren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>bei Brandbekämpfung geht Eigensicherheit vor Sachschutz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>Arbeitsbereich frei von Stolperstellen und rutschigem Material halten (z.</w:t>
            </w:r>
            <w:r>
              <w:rPr>
                <w:sz w:val="20"/>
                <w:szCs w:val="20"/>
              </w:rPr>
              <w:t xml:space="preserve"> </w:t>
            </w:r>
            <w:r w:rsidRPr="007528FB">
              <w:rPr>
                <w:sz w:val="20"/>
                <w:szCs w:val="20"/>
              </w:rPr>
              <w:t>B. Reste geschnittener Schrottteile)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>für einen ausreichenden Bewegungsfreiraum und Verkehrsweg (z.</w:t>
            </w:r>
            <w:r>
              <w:rPr>
                <w:sz w:val="20"/>
                <w:szCs w:val="20"/>
              </w:rPr>
              <w:t xml:space="preserve"> </w:t>
            </w:r>
            <w:r w:rsidRPr="007528FB">
              <w:rPr>
                <w:sz w:val="20"/>
                <w:szCs w:val="20"/>
              </w:rPr>
              <w:t xml:space="preserve">B. auch für Fluchtzwecke) </w:t>
            </w:r>
            <w:bookmarkStart w:id="0" w:name="_GoBack"/>
            <w:bookmarkEnd w:id="0"/>
            <w:r w:rsidRPr="007528FB">
              <w:rPr>
                <w:sz w:val="20"/>
                <w:szCs w:val="20"/>
              </w:rPr>
              <w:t>sorgen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 xml:space="preserve">sichere Standposition </w:t>
            </w:r>
            <w:r>
              <w:rPr>
                <w:sz w:val="20"/>
                <w:szCs w:val="20"/>
              </w:rPr>
              <w:t xml:space="preserve">einnehmen – </w:t>
            </w:r>
            <w:r w:rsidRPr="007528FB">
              <w:rPr>
                <w:sz w:val="20"/>
                <w:szCs w:val="20"/>
              </w:rPr>
              <w:t>möglichst ohne Zwangs- oder Rumpfbeugehaltung (Lanzenauswahl)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>beim Schneiden von langem oder großvolumigem Material Herab- und Umfallen geschnittener Teile verhindern (z.</w:t>
            </w:r>
            <w:r>
              <w:rPr>
                <w:sz w:val="20"/>
                <w:szCs w:val="20"/>
              </w:rPr>
              <w:t xml:space="preserve"> </w:t>
            </w:r>
            <w:r w:rsidRPr="007528FB">
              <w:rPr>
                <w:sz w:val="20"/>
                <w:szCs w:val="20"/>
              </w:rPr>
              <w:t>B. Stabilisieren, Unterstützen)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7528FB">
              <w:rPr>
                <w:sz w:val="20"/>
                <w:szCs w:val="20"/>
              </w:rPr>
              <w:t>rennschneideinrichtung vor Beginn der Arbeiten auf Mängel hin überprüfen</w:t>
            </w:r>
            <w:r>
              <w:rPr>
                <w:sz w:val="20"/>
                <w:szCs w:val="20"/>
              </w:rPr>
              <w:t>;</w:t>
            </w:r>
            <w:r w:rsidRPr="007528FB">
              <w:rPr>
                <w:sz w:val="20"/>
                <w:szCs w:val="20"/>
              </w:rPr>
              <w:t xml:space="preserve"> Mängel </w:t>
            </w:r>
            <w:r>
              <w:rPr>
                <w:sz w:val="20"/>
                <w:szCs w:val="20"/>
              </w:rPr>
              <w:t>der a</w:t>
            </w:r>
            <w:r w:rsidRPr="007528FB">
              <w:rPr>
                <w:sz w:val="20"/>
                <w:szCs w:val="20"/>
              </w:rPr>
              <w:t>ufsichtsführenden</w:t>
            </w:r>
            <w:r>
              <w:rPr>
                <w:sz w:val="20"/>
                <w:szCs w:val="20"/>
              </w:rPr>
              <w:t xml:space="preserve"> Person</w:t>
            </w:r>
            <w:r w:rsidRPr="007528FB">
              <w:rPr>
                <w:sz w:val="20"/>
                <w:szCs w:val="20"/>
              </w:rPr>
              <w:t xml:space="preserve"> melden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>Gasflaschen gegen Umfallen sichern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 xml:space="preserve">für den Flaschentransport und die </w:t>
            </w:r>
            <w:r>
              <w:rPr>
                <w:sz w:val="20"/>
                <w:szCs w:val="20"/>
              </w:rPr>
              <w:t>-</w:t>
            </w:r>
            <w:r w:rsidRPr="007528FB">
              <w:rPr>
                <w:sz w:val="20"/>
                <w:szCs w:val="20"/>
              </w:rPr>
              <w:t xml:space="preserve">lagerung die vorgesehenen Flaschengestelle oder </w:t>
            </w:r>
            <w:r>
              <w:rPr>
                <w:sz w:val="20"/>
                <w:szCs w:val="20"/>
              </w:rPr>
              <w:t>-</w:t>
            </w:r>
            <w:r w:rsidRPr="007528FB">
              <w:rPr>
                <w:sz w:val="20"/>
                <w:szCs w:val="20"/>
              </w:rPr>
              <w:t>karren verwenden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>Gasschläuche vor mechanischer Beschädigung (z.</w:t>
            </w:r>
            <w:r>
              <w:rPr>
                <w:sz w:val="20"/>
                <w:szCs w:val="20"/>
              </w:rPr>
              <w:t xml:space="preserve"> </w:t>
            </w:r>
            <w:r w:rsidRPr="007528FB">
              <w:rPr>
                <w:sz w:val="20"/>
                <w:szCs w:val="20"/>
              </w:rPr>
              <w:t>B. Überfahren durch Bagger/Fahrzeuge) und Anbrennen schützen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>Gasflaschen nicht in Verkehrsbereichen oder unter Erdgleiche lagern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>Flaschenventile bei Arbeitsunterbrechung zu schließen</w:t>
            </w:r>
            <w:r>
              <w:rPr>
                <w:sz w:val="20"/>
                <w:szCs w:val="20"/>
              </w:rPr>
              <w:t>;</w:t>
            </w:r>
            <w:r w:rsidRPr="007528FB">
              <w:rPr>
                <w:sz w:val="20"/>
                <w:szCs w:val="20"/>
              </w:rPr>
              <w:t xml:space="preserve"> beim Schließen zuerst das Brenngas- und danach das Sauerstoffventil schließen</w:t>
            </w:r>
            <w:r>
              <w:rPr>
                <w:sz w:val="20"/>
                <w:szCs w:val="20"/>
              </w:rPr>
              <w:t>;</w:t>
            </w:r>
            <w:r w:rsidRPr="007528FB">
              <w:rPr>
                <w:sz w:val="20"/>
                <w:szCs w:val="20"/>
              </w:rPr>
              <w:t xml:space="preserve"> beim Zünden zuerst das Sauerstoff</w:t>
            </w:r>
            <w:r>
              <w:rPr>
                <w:sz w:val="20"/>
                <w:szCs w:val="20"/>
              </w:rPr>
              <w:t>-</w:t>
            </w:r>
            <w:r w:rsidRPr="007528FB">
              <w:rPr>
                <w:sz w:val="20"/>
                <w:szCs w:val="20"/>
              </w:rPr>
              <w:t xml:space="preserve"> und danach das Brenngasventil öffnen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>Brenner nie in geschlossenen Behältern ablegen oder an die Armaturen hängen</w:t>
            </w:r>
            <w:r>
              <w:rPr>
                <w:sz w:val="20"/>
                <w:szCs w:val="20"/>
              </w:rPr>
              <w:t>;</w:t>
            </w:r>
            <w:r w:rsidRPr="007528FB">
              <w:rPr>
                <w:sz w:val="20"/>
                <w:szCs w:val="20"/>
              </w:rPr>
              <w:t xml:space="preserve"> vorgesehene Ablagestellen nutzen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>eingetretene Schäden an Teilen der Gasversorgung (z.</w:t>
            </w:r>
            <w:r>
              <w:rPr>
                <w:sz w:val="20"/>
                <w:szCs w:val="20"/>
              </w:rPr>
              <w:t xml:space="preserve"> </w:t>
            </w:r>
            <w:r w:rsidRPr="007528FB">
              <w:rPr>
                <w:sz w:val="20"/>
                <w:szCs w:val="20"/>
              </w:rPr>
              <w:t xml:space="preserve">B. Ventile, Druckminderer, Manometer) </w:t>
            </w:r>
            <w:r>
              <w:rPr>
                <w:sz w:val="20"/>
                <w:szCs w:val="20"/>
              </w:rPr>
              <w:t xml:space="preserve">sofort </w:t>
            </w:r>
            <w:r w:rsidRPr="007528FB">
              <w:rPr>
                <w:sz w:val="20"/>
                <w:szCs w:val="20"/>
              </w:rPr>
              <w:t xml:space="preserve">an </w:t>
            </w:r>
            <w:r>
              <w:rPr>
                <w:sz w:val="20"/>
                <w:szCs w:val="20"/>
              </w:rPr>
              <w:t>die</w:t>
            </w:r>
            <w:r w:rsidRPr="007528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 w:rsidRPr="007528FB">
              <w:rPr>
                <w:sz w:val="20"/>
                <w:szCs w:val="20"/>
              </w:rPr>
              <w:t>ufsichtsführende</w:t>
            </w:r>
            <w:r>
              <w:rPr>
                <w:sz w:val="20"/>
                <w:szCs w:val="20"/>
              </w:rPr>
              <w:t xml:space="preserve"> Person melde</w:t>
            </w:r>
            <w:r w:rsidRPr="007528FB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;</w:t>
            </w:r>
            <w:r w:rsidRPr="007528FB">
              <w:rPr>
                <w:sz w:val="20"/>
                <w:szCs w:val="20"/>
              </w:rPr>
              <w:t xml:space="preserve"> eigenmächtige Reparaturen unterlassen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>die allgemeinen Betriebsanweisungen beachten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>Freigabeschein zum Brennen kritischer Schrottteile (z.</w:t>
            </w:r>
            <w:r>
              <w:rPr>
                <w:sz w:val="20"/>
                <w:szCs w:val="20"/>
              </w:rPr>
              <w:t xml:space="preserve"> </w:t>
            </w:r>
            <w:r w:rsidRPr="007528FB">
              <w:rPr>
                <w:sz w:val="20"/>
                <w:szCs w:val="20"/>
              </w:rPr>
              <w:t>B. Behälter, Tanks, Kessel)</w:t>
            </w:r>
            <w:r>
              <w:rPr>
                <w:sz w:val="20"/>
                <w:szCs w:val="20"/>
              </w:rPr>
              <w:t xml:space="preserve"> beachten</w:t>
            </w:r>
          </w:p>
          <w:p w:rsidR="007528FB" w:rsidRPr="007528FB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 xml:space="preserve">durch </w:t>
            </w:r>
            <w:r>
              <w:rPr>
                <w:sz w:val="20"/>
                <w:szCs w:val="20"/>
              </w:rPr>
              <w:t>die a</w:t>
            </w:r>
            <w:r w:rsidRPr="007528FB">
              <w:rPr>
                <w:sz w:val="20"/>
                <w:szCs w:val="20"/>
              </w:rPr>
              <w:t>ufsichtführende</w:t>
            </w:r>
            <w:r>
              <w:rPr>
                <w:sz w:val="20"/>
                <w:szCs w:val="20"/>
              </w:rPr>
              <w:t xml:space="preserve"> Person</w:t>
            </w:r>
            <w:r w:rsidRPr="007528FB">
              <w:rPr>
                <w:sz w:val="20"/>
                <w:szCs w:val="20"/>
              </w:rPr>
              <w:t xml:space="preserve"> vorgegebene Verfahrensweise für die Zerlegung der Schrottteile einhalten</w:t>
            </w:r>
          </w:p>
          <w:p w:rsidR="007528FB" w:rsidRPr="000632F1" w:rsidRDefault="007528FB" w:rsidP="007528FB">
            <w:pPr>
              <w:pStyle w:val="Listenebene1"/>
              <w:rPr>
                <w:sz w:val="20"/>
                <w:szCs w:val="20"/>
              </w:rPr>
            </w:pPr>
            <w:r w:rsidRPr="007528FB">
              <w:rPr>
                <w:sz w:val="20"/>
                <w:szCs w:val="20"/>
              </w:rPr>
              <w:t>bei der Durchführung von Demontage und Abbrucharbeiten die dafür vorgesehene Abbruchanweisung einhalten</w:t>
            </w:r>
          </w:p>
        </w:tc>
      </w:tr>
    </w:tbl>
    <w:p w:rsidR="00F308F1" w:rsidRPr="000632F1" w:rsidRDefault="00F308F1" w:rsidP="000632F1">
      <w:pPr>
        <w:spacing w:before="120" w:after="20" w:line="240" w:lineRule="auto"/>
        <w:rPr>
          <w:b/>
          <w:sz w:val="20"/>
          <w:szCs w:val="20"/>
        </w:rPr>
      </w:pPr>
      <w:r w:rsidRPr="000632F1">
        <w:rPr>
          <w:b/>
          <w:sz w:val="20"/>
          <w:szCs w:val="20"/>
        </w:rPr>
        <w:lastRenderedPageBreak/>
        <w:t>Name und Unterschrift der Teilnehmerinnen und Teilnehmer</w:t>
      </w:r>
    </w:p>
    <w:p w:rsidR="00F308F1" w:rsidRPr="000632F1" w:rsidRDefault="00F308F1" w:rsidP="00F308F1">
      <w:pPr>
        <w:rPr>
          <w:sz w:val="20"/>
          <w:szCs w:val="20"/>
        </w:rPr>
      </w:pPr>
      <w:r w:rsidRPr="000632F1">
        <w:rPr>
          <w:sz w:val="20"/>
          <w:szCs w:val="20"/>
        </w:rPr>
        <w:t>Mit meiner Unterschrift bestätige ich, dass ich an der Unterweisung teilgenommen und den Inhalt verstanden habe.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007E5" w:rsidRPr="000632F1" w:rsidTr="001007E5"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Name, Vorname, Unterschrift</w:t>
            </w: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Name, Vorname, Unterschrift</w:t>
            </w: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Bemerkungen:</w:t>
            </w: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Tr="001007E5">
        <w:tc>
          <w:tcPr>
            <w:tcW w:w="5228" w:type="dxa"/>
          </w:tcPr>
          <w:p w:rsidR="001007E5" w:rsidRPr="001007E5" w:rsidRDefault="001007E5" w:rsidP="001007E5">
            <w:pPr>
              <w:spacing w:before="20" w:after="20" w:line="240" w:lineRule="auto"/>
              <w:rPr>
                <w:sz w:val="20"/>
              </w:rPr>
            </w:pPr>
            <w:r w:rsidRPr="001007E5">
              <w:rPr>
                <w:sz w:val="20"/>
              </w:rPr>
              <w:t>Unterschrift der unterweisenden Person</w:t>
            </w:r>
          </w:p>
        </w:tc>
        <w:tc>
          <w:tcPr>
            <w:tcW w:w="5228" w:type="dxa"/>
          </w:tcPr>
          <w:p w:rsidR="001007E5" w:rsidRPr="001007E5" w:rsidRDefault="001007E5" w:rsidP="001007E5">
            <w:pPr>
              <w:spacing w:before="20" w:after="20" w:line="240" w:lineRule="auto"/>
              <w:rPr>
                <w:sz w:val="20"/>
              </w:rPr>
            </w:pPr>
            <w:r w:rsidRPr="001007E5">
              <w:rPr>
                <w:sz w:val="20"/>
              </w:rPr>
              <w:t>Geschäftsleitung z.Kt.</w:t>
            </w:r>
          </w:p>
        </w:tc>
      </w:tr>
    </w:tbl>
    <w:p w:rsidR="000D5C63" w:rsidRPr="00451033" w:rsidRDefault="000D5C63" w:rsidP="00357BA4">
      <w:pPr>
        <w:rPr>
          <w:sz w:val="2"/>
          <w:szCs w:val="2"/>
        </w:rPr>
      </w:pPr>
    </w:p>
    <w:sectPr w:rsidR="000D5C63" w:rsidRPr="00451033" w:rsidSect="00395D6B">
      <w:footerReference w:type="default" r:id="rId8"/>
      <w:pgSz w:w="11906" w:h="16838"/>
      <w:pgMar w:top="720" w:right="720" w:bottom="720" w:left="720" w:header="851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7E5" w:rsidRDefault="001007E5" w:rsidP="005C4990">
      <w:r>
        <w:separator/>
      </w:r>
    </w:p>
  </w:endnote>
  <w:endnote w:type="continuationSeparator" w:id="0">
    <w:p w:rsidR="001007E5" w:rsidRDefault="001007E5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7E5" w:rsidRPr="002C57E4" w:rsidRDefault="001007E5" w:rsidP="00395D6B">
    <w:pPr>
      <w:pStyle w:val="Fuzeile"/>
      <w:tabs>
        <w:tab w:val="clear" w:pos="9072"/>
        <w:tab w:val="right" w:pos="10466"/>
      </w:tabs>
      <w:rPr>
        <w:rFonts w:cs="Arial"/>
        <w:color w:val="808080" w:themeColor="background1" w:themeShade="80"/>
        <w:sz w:val="18"/>
        <w:szCs w:val="18"/>
      </w:rPr>
    </w:pPr>
    <w:r w:rsidRPr="00395D6B">
      <w:rPr>
        <w:color w:val="595959" w:themeColor="text1" w:themeTint="A6"/>
      </w:rPr>
      <w:t>Die Unterweisungsinhalte müssen an die betrieblichen Gegebenheiten angepasst werden.</w:t>
    </w:r>
    <w:r w:rsidRPr="00395D6B">
      <w:rPr>
        <w:color w:val="595959" w:themeColor="text1" w:themeTint="A6"/>
      </w:rPr>
      <w:tab/>
    </w:r>
    <w:r w:rsidRPr="00806729">
      <w:rPr>
        <w:color w:val="595959" w:themeColor="text1" w:themeTint="A6"/>
      </w:rPr>
      <w:t xml:space="preserve">Stand: </w:t>
    </w:r>
    <w:r>
      <w:rPr>
        <w:color w:val="595959" w:themeColor="text1" w:themeTint="A6"/>
      </w:rPr>
      <w:t>12/</w:t>
    </w:r>
    <w:r w:rsidRPr="00806729">
      <w:rPr>
        <w:color w:val="595959" w:themeColor="text1" w:themeTint="A6"/>
      </w:rPr>
      <w:t>20</w:t>
    </w:r>
    <w:r>
      <w:rPr>
        <w:color w:val="595959" w:themeColor="text1" w:themeTint="A6"/>
      </w:rPr>
      <w:t>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7E5" w:rsidRDefault="001007E5" w:rsidP="005C4990">
      <w:r>
        <w:separator/>
      </w:r>
    </w:p>
  </w:footnote>
  <w:footnote w:type="continuationSeparator" w:id="0">
    <w:p w:rsidR="001007E5" w:rsidRDefault="001007E5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5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E3AB3"/>
    <w:multiLevelType w:val="hybridMultilevel"/>
    <w:tmpl w:val="B09E1738"/>
    <w:lvl w:ilvl="0" w:tplc="48705BF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9"/>
  </w:num>
  <w:num w:numId="4">
    <w:abstractNumId w:val="38"/>
  </w:num>
  <w:num w:numId="5">
    <w:abstractNumId w:val="33"/>
  </w:num>
  <w:num w:numId="6">
    <w:abstractNumId w:val="4"/>
  </w:num>
  <w:num w:numId="7">
    <w:abstractNumId w:val="16"/>
  </w:num>
  <w:num w:numId="8">
    <w:abstractNumId w:val="0"/>
  </w:num>
  <w:num w:numId="9">
    <w:abstractNumId w:val="12"/>
  </w:num>
  <w:num w:numId="10">
    <w:abstractNumId w:val="18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3"/>
  </w:num>
  <w:num w:numId="14">
    <w:abstractNumId w:val="22"/>
  </w:num>
  <w:num w:numId="15">
    <w:abstractNumId w:val="17"/>
  </w:num>
  <w:num w:numId="16">
    <w:abstractNumId w:val="26"/>
  </w:num>
  <w:num w:numId="17">
    <w:abstractNumId w:val="13"/>
  </w:num>
  <w:num w:numId="18">
    <w:abstractNumId w:val="15"/>
  </w:num>
  <w:num w:numId="19">
    <w:abstractNumId w:val="10"/>
  </w:num>
  <w:num w:numId="20">
    <w:abstractNumId w:val="21"/>
  </w:num>
  <w:num w:numId="21">
    <w:abstractNumId w:val="7"/>
  </w:num>
  <w:num w:numId="22">
    <w:abstractNumId w:val="2"/>
  </w:num>
  <w:num w:numId="23">
    <w:abstractNumId w:val="24"/>
  </w:num>
  <w:num w:numId="24">
    <w:abstractNumId w:val="1"/>
  </w:num>
  <w:num w:numId="25">
    <w:abstractNumId w:val="25"/>
  </w:num>
  <w:num w:numId="26">
    <w:abstractNumId w:val="31"/>
  </w:num>
  <w:num w:numId="27">
    <w:abstractNumId w:val="28"/>
  </w:num>
  <w:num w:numId="28">
    <w:abstractNumId w:val="8"/>
  </w:num>
  <w:num w:numId="29">
    <w:abstractNumId w:val="37"/>
  </w:num>
  <w:num w:numId="30">
    <w:abstractNumId w:val="14"/>
  </w:num>
  <w:num w:numId="31">
    <w:abstractNumId w:val="11"/>
  </w:num>
  <w:num w:numId="32">
    <w:abstractNumId w:val="30"/>
  </w:num>
  <w:num w:numId="33">
    <w:abstractNumId w:val="27"/>
  </w:num>
  <w:num w:numId="34">
    <w:abstractNumId w:val="19"/>
  </w:num>
  <w:num w:numId="35">
    <w:abstractNumId w:val="20"/>
  </w:num>
  <w:num w:numId="36">
    <w:abstractNumId w:val="36"/>
  </w:num>
  <w:num w:numId="37">
    <w:abstractNumId w:val="35"/>
  </w:num>
  <w:num w:numId="38">
    <w:abstractNumId w:val="9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6B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32F1"/>
    <w:rsid w:val="00066847"/>
    <w:rsid w:val="00081BA8"/>
    <w:rsid w:val="0009389C"/>
    <w:rsid w:val="0009438D"/>
    <w:rsid w:val="000A041F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007E5"/>
    <w:rsid w:val="001140B7"/>
    <w:rsid w:val="00116FE4"/>
    <w:rsid w:val="001207AD"/>
    <w:rsid w:val="001213D2"/>
    <w:rsid w:val="00135960"/>
    <w:rsid w:val="001400E0"/>
    <w:rsid w:val="001846B9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4156"/>
    <w:rsid w:val="00207C33"/>
    <w:rsid w:val="0021028C"/>
    <w:rsid w:val="00212BCA"/>
    <w:rsid w:val="00214F21"/>
    <w:rsid w:val="00223EB5"/>
    <w:rsid w:val="00224679"/>
    <w:rsid w:val="00234174"/>
    <w:rsid w:val="00250812"/>
    <w:rsid w:val="00256D0E"/>
    <w:rsid w:val="00271A97"/>
    <w:rsid w:val="00275C99"/>
    <w:rsid w:val="002810B5"/>
    <w:rsid w:val="00297769"/>
    <w:rsid w:val="00297E9A"/>
    <w:rsid w:val="002C1026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71EB2"/>
    <w:rsid w:val="00380E94"/>
    <w:rsid w:val="00380F97"/>
    <w:rsid w:val="00381653"/>
    <w:rsid w:val="00384451"/>
    <w:rsid w:val="00395D6B"/>
    <w:rsid w:val="00397950"/>
    <w:rsid w:val="003A754D"/>
    <w:rsid w:val="003D0F94"/>
    <w:rsid w:val="003D3697"/>
    <w:rsid w:val="003E358E"/>
    <w:rsid w:val="003E65AF"/>
    <w:rsid w:val="003F1A4B"/>
    <w:rsid w:val="003F2A0D"/>
    <w:rsid w:val="003F418F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033"/>
    <w:rsid w:val="00451AD5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F0791"/>
    <w:rsid w:val="0050297D"/>
    <w:rsid w:val="00506E6A"/>
    <w:rsid w:val="00507DB0"/>
    <w:rsid w:val="00507E0B"/>
    <w:rsid w:val="00526F9A"/>
    <w:rsid w:val="00535B94"/>
    <w:rsid w:val="00545300"/>
    <w:rsid w:val="00547F18"/>
    <w:rsid w:val="0055165D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31C2C"/>
    <w:rsid w:val="007472F8"/>
    <w:rsid w:val="007528FB"/>
    <w:rsid w:val="00765A90"/>
    <w:rsid w:val="0077269C"/>
    <w:rsid w:val="007845CE"/>
    <w:rsid w:val="007B3820"/>
    <w:rsid w:val="007B4EFD"/>
    <w:rsid w:val="007B5FAC"/>
    <w:rsid w:val="007C62A9"/>
    <w:rsid w:val="007C770B"/>
    <w:rsid w:val="007D6FF4"/>
    <w:rsid w:val="007D7E60"/>
    <w:rsid w:val="007E0659"/>
    <w:rsid w:val="00806729"/>
    <w:rsid w:val="00806E03"/>
    <w:rsid w:val="00812725"/>
    <w:rsid w:val="00816D6B"/>
    <w:rsid w:val="00822D9C"/>
    <w:rsid w:val="00831A85"/>
    <w:rsid w:val="008337C8"/>
    <w:rsid w:val="00857472"/>
    <w:rsid w:val="0086520A"/>
    <w:rsid w:val="008673BD"/>
    <w:rsid w:val="0088155B"/>
    <w:rsid w:val="00885B36"/>
    <w:rsid w:val="00890537"/>
    <w:rsid w:val="0089127C"/>
    <w:rsid w:val="008912AF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E1A66"/>
    <w:rsid w:val="009E1A68"/>
    <w:rsid w:val="009F0404"/>
    <w:rsid w:val="009F7C97"/>
    <w:rsid w:val="00A0737C"/>
    <w:rsid w:val="00A20F17"/>
    <w:rsid w:val="00A32284"/>
    <w:rsid w:val="00A34BA0"/>
    <w:rsid w:val="00A360DB"/>
    <w:rsid w:val="00A36217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B75EC"/>
    <w:rsid w:val="00AD1730"/>
    <w:rsid w:val="00AD2CEA"/>
    <w:rsid w:val="00AF1BF7"/>
    <w:rsid w:val="00B11337"/>
    <w:rsid w:val="00B16296"/>
    <w:rsid w:val="00B17E05"/>
    <w:rsid w:val="00B24511"/>
    <w:rsid w:val="00B431DC"/>
    <w:rsid w:val="00B532AF"/>
    <w:rsid w:val="00B6758C"/>
    <w:rsid w:val="00B757AE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63B2"/>
    <w:rsid w:val="00C01E1F"/>
    <w:rsid w:val="00C03FA5"/>
    <w:rsid w:val="00C06BB1"/>
    <w:rsid w:val="00C11020"/>
    <w:rsid w:val="00C315B7"/>
    <w:rsid w:val="00C354F0"/>
    <w:rsid w:val="00C35FDC"/>
    <w:rsid w:val="00C44887"/>
    <w:rsid w:val="00C703DA"/>
    <w:rsid w:val="00C93FB9"/>
    <w:rsid w:val="00C956C5"/>
    <w:rsid w:val="00CA4EC6"/>
    <w:rsid w:val="00CC140B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6237C"/>
    <w:rsid w:val="00D82228"/>
    <w:rsid w:val="00D92536"/>
    <w:rsid w:val="00D95804"/>
    <w:rsid w:val="00DA7BF2"/>
    <w:rsid w:val="00DB49FD"/>
    <w:rsid w:val="00DB4E4A"/>
    <w:rsid w:val="00DB702F"/>
    <w:rsid w:val="00DC3D27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638F"/>
    <w:rsid w:val="00F23F52"/>
    <w:rsid w:val="00F308F1"/>
    <w:rsid w:val="00F436FA"/>
    <w:rsid w:val="00F43990"/>
    <w:rsid w:val="00F576A1"/>
    <w:rsid w:val="00F72F37"/>
    <w:rsid w:val="00FB70AE"/>
    <w:rsid w:val="00FD3BE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FC04F23"/>
  <w15:docId w15:val="{AB23BA35-5721-46F5-98ED-E7D3BEC4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D4830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451AD5"/>
    <w:pPr>
      <w:keepNext/>
      <w:keepLines/>
      <w:numPr>
        <w:numId w:val="39"/>
      </w:numPr>
      <w:spacing w:before="360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03FA5"/>
    <w:rPr>
      <w:rFonts w:eastAsiaTheme="majorEastAsia" w:cstheme="majorBidi"/>
      <w:b/>
      <w:szCs w:val="32"/>
    </w:rPr>
  </w:style>
  <w:style w:type="paragraph" w:styleId="Kopfzeile">
    <w:name w:val="header"/>
    <w:basedOn w:val="Standard"/>
    <w:link w:val="KopfzeileZchn"/>
    <w:uiPriority w:val="99"/>
    <w:rsid w:val="00357BA4"/>
    <w:pPr>
      <w:tabs>
        <w:tab w:val="center" w:pos="4536"/>
        <w:tab w:val="right" w:pos="9072"/>
      </w:tabs>
      <w:spacing w:after="0"/>
    </w:pPr>
    <w:rPr>
      <w:color w:val="595959" w:themeColor="text1" w:themeTint="A6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A4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iPriority w:val="99"/>
    <w:unhideWhenUsed/>
    <w:rsid w:val="009F0404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F308F1"/>
    <w:pPr>
      <w:spacing w:after="360" w:line="240" w:lineRule="auto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08F1"/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uiPriority w:val="99"/>
    <w:rsid w:val="00A534C1"/>
    <w:pPr>
      <w:spacing w:after="0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34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8D4830"/>
    <w:pPr>
      <w:numPr>
        <w:numId w:val="34"/>
      </w:numPr>
      <w:ind w:left="284" w:hanging="284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3E358E"/>
    <w:pPr>
      <w:spacing w:before="120" w:after="360"/>
    </w:pPr>
    <w:rPr>
      <w:iCs/>
      <w:sz w:val="20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D7E60"/>
    <w:pPr>
      <w:spacing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E60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ghw.de\dfs\home\P4003394\CTX1912\Desktop\2024%20Vorlage%20Word%20-%20barrierefrei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0B950-0FF7-4848-A624-12730DC3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Vorlage Word - barrierefrei.dotx</Template>
  <TotalTime>0</TotalTime>
  <Pages>2</Pages>
  <Words>582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 4.7 - Unterweisungsnachweis Umgang mit Brennschneideinrichtungen</vt:lpstr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4.7 - Unterweisungsnachweis Umgang mit Brennschneideinrichtungen</dc:title>
  <dc:creator>Berufsgenossenschaft für Handel und Warenlogistik</dc:creator>
  <cp:lastModifiedBy>Richarz, Saskia</cp:lastModifiedBy>
  <cp:revision>6</cp:revision>
  <cp:lastPrinted>2021-12-08T14:52:00Z</cp:lastPrinted>
  <dcterms:created xsi:type="dcterms:W3CDTF">2024-07-02T09:28:00Z</dcterms:created>
  <dcterms:modified xsi:type="dcterms:W3CDTF">2024-07-02T09:43:00Z</dcterms:modified>
</cp:coreProperties>
</file>