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9B943" w14:textId="77777777" w:rsidR="00F308F1" w:rsidRPr="00A32284" w:rsidRDefault="00F308F1" w:rsidP="00F308F1">
      <w:pPr>
        <w:spacing w:before="20" w:after="20" w:line="240" w:lineRule="auto"/>
        <w:jc w:val="center"/>
        <w:rPr>
          <w:sz w:val="22"/>
        </w:rPr>
      </w:pPr>
      <w:r w:rsidRPr="00A32284">
        <w:rPr>
          <w:sz w:val="22"/>
        </w:rPr>
        <w:t>Bestätigung der Unterweisung nach § 4 der DGUV Vorschrift 1 „Grundsätze der Prävention“</w:t>
      </w:r>
    </w:p>
    <w:p w14:paraId="5604FA28" w14:textId="77777777" w:rsidR="00F308F1" w:rsidRDefault="00F308F1" w:rsidP="00526F9A">
      <w:pPr>
        <w:pStyle w:val="Titel"/>
        <w:spacing w:after="240"/>
      </w:pPr>
      <w:r>
        <w:t>Unterweisungsinhalt:</w:t>
      </w:r>
      <w:r w:rsidR="00B468F9">
        <w:t xml:space="preserve"> </w:t>
      </w:r>
      <w:r w:rsidR="00B468F9" w:rsidRPr="00B468F9">
        <w:t>Manuelle Sortierung</w:t>
      </w:r>
      <w:r w:rsidR="00B468F9">
        <w:t xml:space="preserve"> von Schrott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395D6B" w:rsidRPr="000632F1" w14:paraId="1372F58E" w14:textId="77777777" w:rsidTr="003F418F">
        <w:trPr>
          <w:trHeight w:val="325"/>
        </w:trPr>
        <w:tc>
          <w:tcPr>
            <w:tcW w:w="2263" w:type="dxa"/>
          </w:tcPr>
          <w:p w14:paraId="17FDC0ED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Unternehmen:</w:t>
            </w:r>
          </w:p>
        </w:tc>
        <w:tc>
          <w:tcPr>
            <w:tcW w:w="8193" w:type="dxa"/>
          </w:tcPr>
          <w:p w14:paraId="7CDF0941" w14:textId="77777777"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14:paraId="44ABF193" w14:textId="77777777" w:rsidTr="003F418F">
        <w:trPr>
          <w:trHeight w:val="325"/>
        </w:trPr>
        <w:tc>
          <w:tcPr>
            <w:tcW w:w="2263" w:type="dxa"/>
          </w:tcPr>
          <w:p w14:paraId="3C4314A4" w14:textId="77777777"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von:</w:t>
            </w:r>
          </w:p>
        </w:tc>
        <w:tc>
          <w:tcPr>
            <w:tcW w:w="8193" w:type="dxa"/>
          </w:tcPr>
          <w:p w14:paraId="747B9910" w14:textId="77777777"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14:paraId="6CA73305" w14:textId="77777777" w:rsidTr="003F418F">
        <w:trPr>
          <w:trHeight w:val="325"/>
        </w:trPr>
        <w:tc>
          <w:tcPr>
            <w:tcW w:w="2263" w:type="dxa"/>
          </w:tcPr>
          <w:p w14:paraId="135F6A7F" w14:textId="77777777"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am:</w:t>
            </w:r>
          </w:p>
        </w:tc>
        <w:tc>
          <w:tcPr>
            <w:tcW w:w="8193" w:type="dxa"/>
          </w:tcPr>
          <w:p w14:paraId="4E8558A9" w14:textId="77777777"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</w:tbl>
    <w:p w14:paraId="655D28AC" w14:textId="77777777" w:rsidR="00F308F1" w:rsidRPr="000632F1" w:rsidRDefault="00F308F1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5D6B" w:rsidRPr="000632F1" w14:paraId="54129ECA" w14:textId="77777777" w:rsidTr="00395D6B">
        <w:tc>
          <w:tcPr>
            <w:tcW w:w="10456" w:type="dxa"/>
          </w:tcPr>
          <w:p w14:paraId="41EE3104" w14:textId="77777777" w:rsidR="00395D6B" w:rsidRPr="000632F1" w:rsidRDefault="001007E5" w:rsidP="001007E5">
            <w:pPr>
              <w:spacing w:before="20" w:after="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632F1">
              <w:rPr>
                <w:rFonts w:cs="Arial"/>
                <w:b/>
                <w:bCs/>
                <w:sz w:val="20"/>
                <w:szCs w:val="20"/>
              </w:rPr>
              <w:t>Unterweisungsinhalte (insbesondere Gefährdungen, Maßnahmen zur Arbeitssicherheit und zum Gesundheitsschutz):</w:t>
            </w:r>
          </w:p>
          <w:p w14:paraId="69DB3AD2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>Sortierarbeiten nur von gesichertem Standplatz aus durchführen, keine Schrotthaufen besteigen</w:t>
            </w:r>
          </w:p>
          <w:p w14:paraId="1A6C785D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>ausreichend Abstand beim Herausziehen von Schrottteilen</w:t>
            </w:r>
            <w:r>
              <w:rPr>
                <w:sz w:val="20"/>
                <w:szCs w:val="20"/>
              </w:rPr>
              <w:t xml:space="preserve"> einhalten – </w:t>
            </w:r>
            <w:r w:rsidRPr="00065207">
              <w:rPr>
                <w:sz w:val="20"/>
                <w:szCs w:val="20"/>
              </w:rPr>
              <w:t>Schrott kann in Bewegung geraten</w:t>
            </w:r>
          </w:p>
          <w:p w14:paraId="4E5234BE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>keine großen Kräfte beim Ziehen von Schrottteilen ausüben</w:t>
            </w:r>
            <w:r w:rsidRPr="000652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065207">
              <w:rPr>
                <w:sz w:val="20"/>
                <w:szCs w:val="20"/>
              </w:rPr>
              <w:t>Schrott kann scharfkantig sein</w:t>
            </w:r>
          </w:p>
          <w:p w14:paraId="42BE3643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>als Fußgänger</w:t>
            </w:r>
            <w:r>
              <w:rPr>
                <w:sz w:val="20"/>
                <w:szCs w:val="20"/>
              </w:rPr>
              <w:t>in und Fußgänger</w:t>
            </w:r>
            <w:r w:rsidRPr="00065207">
              <w:rPr>
                <w:sz w:val="20"/>
                <w:szCs w:val="20"/>
              </w:rPr>
              <w:t xml:space="preserve"> auf Bagger und andere Geräte auf dem Platz achten</w:t>
            </w:r>
            <w:r>
              <w:rPr>
                <w:sz w:val="20"/>
                <w:szCs w:val="20"/>
              </w:rPr>
              <w:t xml:space="preserve">; </w:t>
            </w:r>
            <w:r w:rsidRPr="00065207">
              <w:rPr>
                <w:sz w:val="20"/>
                <w:szCs w:val="20"/>
              </w:rPr>
              <w:t xml:space="preserve">Blick- oder Funkkontakt mit dem </w:t>
            </w:r>
            <w:r>
              <w:rPr>
                <w:sz w:val="20"/>
                <w:szCs w:val="20"/>
              </w:rPr>
              <w:t xml:space="preserve">Fahrpersonal der </w:t>
            </w:r>
            <w:r w:rsidRPr="00065207">
              <w:rPr>
                <w:sz w:val="20"/>
                <w:szCs w:val="20"/>
              </w:rPr>
              <w:t>Geräte aufnehmen</w:t>
            </w:r>
          </w:p>
          <w:p w14:paraId="16348EFF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>Hohlkörper sorgsam zur Seite legen</w:t>
            </w:r>
          </w:p>
          <w:p w14:paraId="795E7A44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>aufgefundene Sprengkörper nicht anfassen</w:t>
            </w:r>
            <w:r>
              <w:rPr>
                <w:sz w:val="20"/>
                <w:szCs w:val="20"/>
              </w:rPr>
              <w:t>;</w:t>
            </w:r>
            <w:r w:rsidRPr="000652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Führungskraft</w:t>
            </w:r>
            <w:r w:rsidRPr="00065207">
              <w:rPr>
                <w:sz w:val="20"/>
                <w:szCs w:val="20"/>
              </w:rPr>
              <w:t xml:space="preserve"> informieren</w:t>
            </w:r>
          </w:p>
          <w:p w14:paraId="3885744C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>bei Trennarbeiten (Schrottzerkleinerung) beachten, dass abgetrennte Schrottteile herabfallen können</w:t>
            </w:r>
          </w:p>
          <w:p w14:paraId="72CB492B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>Sortierarbeiten per Hand nicht im Gefahrenbereich/Schwenkbereich des Baggers durchführen, sondern warten, bis der Bagger ausreichend weit entfernt ist oder Schwenk- und Transportvorgänge nicht stattfinden</w:t>
            </w:r>
          </w:p>
          <w:p w14:paraId="7BC2F459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>Werfen von Schrottteilen aus großer Höhe und über größere Entfernungen wegen der Lärmerzeugung vermeiden</w:t>
            </w:r>
          </w:p>
          <w:p w14:paraId="0124F2BF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>Sicherheitsschuhe und Schutzhandschuhe (Lederhandschuhe) beim manuellen Sortieren tragen</w:t>
            </w:r>
          </w:p>
          <w:p w14:paraId="018138F8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>Schutzhelm tragen</w:t>
            </w:r>
          </w:p>
          <w:p w14:paraId="557342AF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065207">
              <w:rPr>
                <w:sz w:val="20"/>
                <w:szCs w:val="20"/>
              </w:rPr>
              <w:t>eeignete Arbeitskleidung tragen (lange Arbeitshose und langärmlige Arbeitsjacke)</w:t>
            </w:r>
          </w:p>
          <w:p w14:paraId="41D20894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>Warnweste tragen</w:t>
            </w:r>
          </w:p>
          <w:p w14:paraId="319FEE8F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>bei Arbeiten mit dem Winkelschleifer Schutzbrille tragen</w:t>
            </w:r>
          </w:p>
          <w:p w14:paraId="5F8FA0CA" w14:textId="77777777" w:rsidR="00065207" w:rsidRPr="00065207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>beim Abwerfen von Schrott und bei Trennarbeiten mit Winkelschleifer Gehörschutz tragen</w:t>
            </w:r>
          </w:p>
          <w:p w14:paraId="2418521B" w14:textId="272AE5B3" w:rsidR="001007E5" w:rsidRPr="000632F1" w:rsidRDefault="00065207" w:rsidP="00065207">
            <w:pPr>
              <w:pStyle w:val="Listenebene1"/>
              <w:rPr>
                <w:sz w:val="20"/>
                <w:szCs w:val="20"/>
              </w:rPr>
            </w:pPr>
            <w:r w:rsidRPr="00065207">
              <w:rPr>
                <w:sz w:val="20"/>
                <w:szCs w:val="20"/>
              </w:rPr>
              <w:t xml:space="preserve">bei Störungen </w:t>
            </w:r>
            <w:r>
              <w:rPr>
                <w:sz w:val="20"/>
                <w:szCs w:val="20"/>
              </w:rPr>
              <w:t xml:space="preserve">die </w:t>
            </w:r>
            <w:r w:rsidR="00933E45">
              <w:rPr>
                <w:sz w:val="20"/>
                <w:szCs w:val="20"/>
              </w:rPr>
              <w:t>a</w:t>
            </w:r>
            <w:r w:rsidRPr="00065207">
              <w:rPr>
                <w:sz w:val="20"/>
                <w:szCs w:val="20"/>
              </w:rPr>
              <w:t>ufsichtsführende</w:t>
            </w:r>
            <w:r>
              <w:rPr>
                <w:sz w:val="20"/>
                <w:szCs w:val="20"/>
              </w:rPr>
              <w:t xml:space="preserve"> </w:t>
            </w:r>
            <w:r w:rsidR="00933E45">
              <w:rPr>
                <w:sz w:val="20"/>
                <w:szCs w:val="20"/>
              </w:rPr>
              <w:t xml:space="preserve">Person </w:t>
            </w:r>
            <w:bookmarkStart w:id="0" w:name="_GoBack"/>
            <w:bookmarkEnd w:id="0"/>
            <w:r w:rsidRPr="00065207">
              <w:rPr>
                <w:sz w:val="20"/>
                <w:szCs w:val="20"/>
              </w:rPr>
              <w:t>informieren</w:t>
            </w:r>
          </w:p>
        </w:tc>
      </w:tr>
    </w:tbl>
    <w:p w14:paraId="69628213" w14:textId="77777777" w:rsidR="00F308F1" w:rsidRPr="000632F1" w:rsidRDefault="00F308F1" w:rsidP="000632F1">
      <w:pPr>
        <w:spacing w:before="120" w:after="20" w:line="240" w:lineRule="auto"/>
        <w:rPr>
          <w:b/>
          <w:sz w:val="20"/>
          <w:szCs w:val="20"/>
        </w:rPr>
      </w:pPr>
      <w:r w:rsidRPr="000632F1">
        <w:rPr>
          <w:b/>
          <w:sz w:val="20"/>
          <w:szCs w:val="20"/>
        </w:rPr>
        <w:t>Name und Unterschrift der Teilnehmerinnen und Teilnehmer</w:t>
      </w:r>
    </w:p>
    <w:p w14:paraId="0324F2D1" w14:textId="77777777" w:rsidR="00F308F1" w:rsidRPr="000632F1" w:rsidRDefault="00F308F1" w:rsidP="00F308F1">
      <w:pPr>
        <w:rPr>
          <w:sz w:val="20"/>
          <w:szCs w:val="20"/>
        </w:rPr>
      </w:pPr>
      <w:r w:rsidRPr="000632F1">
        <w:rPr>
          <w:sz w:val="20"/>
          <w:szCs w:val="20"/>
        </w:rPr>
        <w:t>Mit meiner Unterschrift bestätige ich, dass ich an der Unterweisung teilgenommen und den Inhalt verstanden habe.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07E5" w:rsidRPr="000632F1" w14:paraId="5299C2BD" w14:textId="77777777" w:rsidTr="001007E5">
        <w:tc>
          <w:tcPr>
            <w:tcW w:w="5228" w:type="dxa"/>
          </w:tcPr>
          <w:p w14:paraId="3B83DC38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  <w:tc>
          <w:tcPr>
            <w:tcW w:w="5228" w:type="dxa"/>
          </w:tcPr>
          <w:p w14:paraId="4CA43533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</w:tr>
      <w:tr w:rsidR="001007E5" w:rsidRPr="000632F1" w14:paraId="479381B6" w14:textId="77777777" w:rsidTr="000632F1">
        <w:trPr>
          <w:trHeight w:val="340"/>
        </w:trPr>
        <w:tc>
          <w:tcPr>
            <w:tcW w:w="5228" w:type="dxa"/>
          </w:tcPr>
          <w:p w14:paraId="6FD0A4FF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3256D0C2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25677FC9" w14:textId="77777777" w:rsidTr="000632F1">
        <w:trPr>
          <w:trHeight w:val="340"/>
        </w:trPr>
        <w:tc>
          <w:tcPr>
            <w:tcW w:w="5228" w:type="dxa"/>
          </w:tcPr>
          <w:p w14:paraId="00E3F7CA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44A5BD99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263C508D" w14:textId="77777777" w:rsidTr="000632F1">
        <w:trPr>
          <w:trHeight w:val="340"/>
        </w:trPr>
        <w:tc>
          <w:tcPr>
            <w:tcW w:w="5228" w:type="dxa"/>
          </w:tcPr>
          <w:p w14:paraId="0E9E01DD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5EBA2578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2B1C9F25" w14:textId="77777777" w:rsidTr="000632F1">
        <w:trPr>
          <w:trHeight w:val="340"/>
        </w:trPr>
        <w:tc>
          <w:tcPr>
            <w:tcW w:w="5228" w:type="dxa"/>
          </w:tcPr>
          <w:p w14:paraId="72EAF089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3A1AA444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548C6DF0" w14:textId="77777777" w:rsidTr="000632F1">
        <w:trPr>
          <w:trHeight w:val="340"/>
        </w:trPr>
        <w:tc>
          <w:tcPr>
            <w:tcW w:w="5228" w:type="dxa"/>
          </w:tcPr>
          <w:p w14:paraId="04120B23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4341F623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1D4C750F" w14:textId="77777777" w:rsidTr="000632F1">
        <w:trPr>
          <w:trHeight w:val="340"/>
        </w:trPr>
        <w:tc>
          <w:tcPr>
            <w:tcW w:w="5228" w:type="dxa"/>
          </w:tcPr>
          <w:p w14:paraId="2A626622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1BF4E6F1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0351AA5B" w14:textId="77777777" w:rsidTr="000632F1">
        <w:trPr>
          <w:trHeight w:val="340"/>
        </w:trPr>
        <w:tc>
          <w:tcPr>
            <w:tcW w:w="5228" w:type="dxa"/>
          </w:tcPr>
          <w:p w14:paraId="19337B32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6709F039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61F5C46A" w14:textId="77777777" w:rsidTr="000632F1">
        <w:trPr>
          <w:trHeight w:val="340"/>
        </w:trPr>
        <w:tc>
          <w:tcPr>
            <w:tcW w:w="5228" w:type="dxa"/>
          </w:tcPr>
          <w:p w14:paraId="6F010AE5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160BE8FC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649F3551" w14:textId="77777777" w:rsidTr="000632F1">
        <w:trPr>
          <w:trHeight w:val="340"/>
        </w:trPr>
        <w:tc>
          <w:tcPr>
            <w:tcW w:w="5228" w:type="dxa"/>
          </w:tcPr>
          <w:p w14:paraId="2C7D118B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5516BEB6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0BFB9AF5" w14:textId="77777777" w:rsidTr="000632F1">
        <w:trPr>
          <w:trHeight w:val="340"/>
        </w:trPr>
        <w:tc>
          <w:tcPr>
            <w:tcW w:w="5228" w:type="dxa"/>
          </w:tcPr>
          <w:p w14:paraId="4ACD3F2A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3EFD06D3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521BACD6" w14:textId="77777777" w:rsidTr="000632F1">
        <w:trPr>
          <w:trHeight w:val="340"/>
        </w:trPr>
        <w:tc>
          <w:tcPr>
            <w:tcW w:w="5228" w:type="dxa"/>
          </w:tcPr>
          <w:p w14:paraId="4E74555C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5FFB98A4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2BA712C4" w14:textId="77777777" w:rsidTr="000632F1">
        <w:trPr>
          <w:trHeight w:val="340"/>
        </w:trPr>
        <w:tc>
          <w:tcPr>
            <w:tcW w:w="5228" w:type="dxa"/>
          </w:tcPr>
          <w:p w14:paraId="0AC25EBE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Bemerkungen:</w:t>
            </w:r>
          </w:p>
        </w:tc>
        <w:tc>
          <w:tcPr>
            <w:tcW w:w="5228" w:type="dxa"/>
          </w:tcPr>
          <w:p w14:paraId="5DB9600F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748A6EFC" w14:textId="77777777" w:rsidTr="000632F1">
        <w:trPr>
          <w:trHeight w:val="340"/>
        </w:trPr>
        <w:tc>
          <w:tcPr>
            <w:tcW w:w="5228" w:type="dxa"/>
          </w:tcPr>
          <w:p w14:paraId="4387B195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47B48CCD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14:paraId="0CB194F0" w14:textId="77777777" w:rsidTr="001007E5">
        <w:tc>
          <w:tcPr>
            <w:tcW w:w="5228" w:type="dxa"/>
          </w:tcPr>
          <w:p w14:paraId="7DD0A391" w14:textId="77777777"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Unterschrift der unterweisenden Person</w:t>
            </w:r>
          </w:p>
        </w:tc>
        <w:tc>
          <w:tcPr>
            <w:tcW w:w="5228" w:type="dxa"/>
          </w:tcPr>
          <w:p w14:paraId="481FF2C7" w14:textId="77777777"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Geschäftsleitung z.Kt.</w:t>
            </w:r>
          </w:p>
        </w:tc>
      </w:tr>
    </w:tbl>
    <w:p w14:paraId="13AB6A18" w14:textId="77777777" w:rsidR="000D5C63" w:rsidRPr="00B468F9" w:rsidRDefault="000D5C63" w:rsidP="00B468F9">
      <w:pPr>
        <w:rPr>
          <w:sz w:val="2"/>
          <w:szCs w:val="2"/>
        </w:rPr>
      </w:pPr>
    </w:p>
    <w:sectPr w:rsidR="000D5C63" w:rsidRPr="00B468F9" w:rsidSect="00395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C61EC" w14:textId="77777777" w:rsidR="001007E5" w:rsidRDefault="001007E5" w:rsidP="005C4990">
      <w:r>
        <w:separator/>
      </w:r>
    </w:p>
  </w:endnote>
  <w:endnote w:type="continuationSeparator" w:id="0">
    <w:p w14:paraId="5F3186F5" w14:textId="77777777" w:rsidR="001007E5" w:rsidRDefault="001007E5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8B258" w14:textId="77777777" w:rsidR="00933E45" w:rsidRDefault="00933E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DED25" w14:textId="77777777" w:rsidR="001007E5" w:rsidRPr="002C57E4" w:rsidRDefault="001007E5" w:rsidP="00395D6B">
    <w:pPr>
      <w:pStyle w:val="Fuzeile"/>
      <w:tabs>
        <w:tab w:val="clear" w:pos="9072"/>
        <w:tab w:val="right" w:pos="10466"/>
      </w:tabs>
      <w:rPr>
        <w:rFonts w:cs="Arial"/>
        <w:color w:val="808080" w:themeColor="background1" w:themeShade="80"/>
        <w:sz w:val="18"/>
        <w:szCs w:val="18"/>
      </w:rPr>
    </w:pPr>
    <w:r w:rsidRPr="00395D6B">
      <w:rPr>
        <w:color w:val="595959" w:themeColor="text1" w:themeTint="A6"/>
      </w:rPr>
      <w:t>Die Unterweisungsinhalte müssen an die betrieblichen Gegebenheiten angepasst werden.</w:t>
    </w:r>
    <w:r w:rsidRPr="00395D6B">
      <w:rPr>
        <w:color w:val="595959" w:themeColor="text1" w:themeTint="A6"/>
      </w:rPr>
      <w:tab/>
    </w:r>
    <w:r w:rsidRPr="00806729">
      <w:rPr>
        <w:color w:val="595959" w:themeColor="text1" w:themeTint="A6"/>
      </w:rPr>
      <w:t xml:space="preserve">Stand: </w:t>
    </w:r>
    <w:r w:rsidR="00B468F9">
      <w:rPr>
        <w:color w:val="595959" w:themeColor="text1" w:themeTint="A6"/>
      </w:rPr>
      <w:t>09</w:t>
    </w:r>
    <w:r>
      <w:rPr>
        <w:color w:val="595959" w:themeColor="text1" w:themeTint="A6"/>
      </w:rPr>
      <w:t>/</w:t>
    </w:r>
    <w:r w:rsidRPr="00806729">
      <w:rPr>
        <w:color w:val="595959" w:themeColor="text1" w:themeTint="A6"/>
      </w:rPr>
      <w:t>20</w:t>
    </w:r>
    <w:r w:rsidR="00B468F9">
      <w:rPr>
        <w:color w:val="595959" w:themeColor="text1" w:themeTint="A6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BE3DB" w14:textId="77777777" w:rsidR="00933E45" w:rsidRDefault="00933E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3C399" w14:textId="77777777" w:rsidR="001007E5" w:rsidRDefault="001007E5" w:rsidP="005C4990">
      <w:r>
        <w:separator/>
      </w:r>
    </w:p>
  </w:footnote>
  <w:footnote w:type="continuationSeparator" w:id="0">
    <w:p w14:paraId="6F95055E" w14:textId="77777777" w:rsidR="001007E5" w:rsidRDefault="001007E5" w:rsidP="005C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21DC0" w14:textId="77777777" w:rsidR="00933E45" w:rsidRDefault="00933E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56B8" w14:textId="77777777" w:rsidR="00933E45" w:rsidRDefault="00933E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F3304" w14:textId="77777777" w:rsidR="00933E45" w:rsidRDefault="00933E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6B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32F1"/>
    <w:rsid w:val="00065207"/>
    <w:rsid w:val="00066847"/>
    <w:rsid w:val="00081BA8"/>
    <w:rsid w:val="0009389C"/>
    <w:rsid w:val="0009438D"/>
    <w:rsid w:val="000A041F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07E5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D6B"/>
    <w:rsid w:val="00397950"/>
    <w:rsid w:val="003A754D"/>
    <w:rsid w:val="003D3697"/>
    <w:rsid w:val="003E358E"/>
    <w:rsid w:val="003E65AF"/>
    <w:rsid w:val="003F1A4B"/>
    <w:rsid w:val="003F2A0D"/>
    <w:rsid w:val="003F418F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033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26F9A"/>
    <w:rsid w:val="00535B94"/>
    <w:rsid w:val="00545300"/>
    <w:rsid w:val="00547F18"/>
    <w:rsid w:val="0055165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3E45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A7573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2284"/>
    <w:rsid w:val="00A34BA0"/>
    <w:rsid w:val="00A360DB"/>
    <w:rsid w:val="00A36217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B11337"/>
    <w:rsid w:val="00B16296"/>
    <w:rsid w:val="00B17E05"/>
    <w:rsid w:val="00B24511"/>
    <w:rsid w:val="00B431DC"/>
    <w:rsid w:val="00B468F9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703DA"/>
    <w:rsid w:val="00C93FB9"/>
    <w:rsid w:val="00C956C5"/>
    <w:rsid w:val="00CA4EC6"/>
    <w:rsid w:val="00CC140B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8222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308F1"/>
    <w:rsid w:val="00F436FA"/>
    <w:rsid w:val="00F43990"/>
    <w:rsid w:val="00F576A1"/>
    <w:rsid w:val="00F72F37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8C49C52"/>
  <w15:docId w15:val="{AB23BA35-5721-46F5-98ED-E7D3BEC4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08F1"/>
    <w:pPr>
      <w:spacing w:after="360" w:line="240" w:lineRule="auto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8F1"/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79921-B76B-49E8-8C35-66042744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1</Pages>
  <Words>226</Words>
  <Characters>1773</Characters>
  <Application>Microsoft Office Word</Application>
  <DocSecurity>0</DocSecurity>
  <Lines>65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 4.11 - Unterweisungsnachweis Manuelle Sortierung von Schrott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4.11 - Unterweisungsnachweis Manuelle Sortierung von Schrott</dc:title>
  <dc:creator>Berufsgenossenschaft für Handel und Warenlogistik</dc:creator>
  <cp:lastModifiedBy>Richarz, Saskia</cp:lastModifiedBy>
  <cp:revision>5</cp:revision>
  <cp:lastPrinted>2024-07-02T12:02:00Z</cp:lastPrinted>
  <dcterms:created xsi:type="dcterms:W3CDTF">2024-07-02T11:57:00Z</dcterms:created>
  <dcterms:modified xsi:type="dcterms:W3CDTF">2024-07-02T12:05:00Z</dcterms:modified>
</cp:coreProperties>
</file>