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17680384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576A8C1D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2D8E1A37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3F90761D" w14:textId="355689E9" w:rsidR="00BF3102" w:rsidRPr="00BF3102" w:rsidRDefault="00BC4A1C" w:rsidP="00BF3102">
            <w:pPr>
              <w:pStyle w:val="Titel"/>
            </w:pPr>
            <w:r>
              <w:t>Regalbediengeräte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241010FA" w14:textId="46CA7C96" w:rsidR="00FB079F" w:rsidRDefault="00FB079F" w:rsidP="00F11D9D">
            <w:pPr>
              <w:jc w:val="right"/>
            </w:pPr>
            <w:r>
              <w:t>Stand: TT.MM.</w:t>
            </w:r>
            <w:r w:rsidR="006E1056">
              <w:t>JJJJ</w:t>
            </w:r>
          </w:p>
        </w:tc>
      </w:tr>
      <w:tr w:rsidR="00FB079F" w14:paraId="50B3B52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C5B9761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0CB0F19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90F0806" w14:textId="77777777" w:rsidR="00FB079F" w:rsidRDefault="00FB079F" w:rsidP="00F11D9D">
            <w:pPr>
              <w:pStyle w:val="berschrift1"/>
            </w:pPr>
          </w:p>
        </w:tc>
      </w:tr>
      <w:tr w:rsidR="008168DD" w14:paraId="554657C2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1938A302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2CD24C69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1ACA12F7" w14:textId="11355304" w:rsidR="008168DD" w:rsidRPr="00F11D9D" w:rsidRDefault="008168DD" w:rsidP="00BC4A1C">
            <w:r w:rsidRPr="00F11D9D">
              <w:t>Tätigkeit</w:t>
            </w:r>
            <w:r w:rsidR="0008036B">
              <w:t>:</w:t>
            </w:r>
            <w:r w:rsidR="00BC4A1C">
              <w:t xml:space="preserve"> </w:t>
            </w:r>
            <w:r w:rsidR="00BC4A1C" w:rsidRPr="008F249C">
              <w:t>Betrieb von Regalbediengeräten</w:t>
            </w:r>
            <w:r w:rsidR="00A47B79">
              <w:t xml:space="preserve"> (RBG)</w:t>
            </w:r>
          </w:p>
        </w:tc>
      </w:tr>
      <w:tr w:rsidR="00FB079F" w14:paraId="0729180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6A19901" w14:textId="77777777" w:rsidR="00FB079F" w:rsidRPr="00831FC1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0776195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EE736AA" w14:textId="77777777" w:rsidR="00FB079F" w:rsidRDefault="00FB079F" w:rsidP="00F11D9D">
            <w:pPr>
              <w:pStyle w:val="berschrift1"/>
            </w:pPr>
          </w:p>
        </w:tc>
      </w:tr>
      <w:tr w:rsidR="008168DD" w14:paraId="45B53F0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DCDEF22" w14:textId="604A0905" w:rsidR="008168DD" w:rsidRPr="00831FC1" w:rsidRDefault="00BC4A1C" w:rsidP="00831FC1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831FC1">
              <w:rPr>
                <w:noProof/>
              </w:rPr>
              <w:drawing>
                <wp:inline distT="0" distB="0" distL="0" distR="0" wp14:anchorId="1348E3E7" wp14:editId="6E5BDBA6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BB073A2" w14:textId="77777777" w:rsidR="00A47B79" w:rsidRDefault="00BC4A1C" w:rsidP="00813577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Verletzung von Personen</w:t>
            </w:r>
          </w:p>
          <w:p w14:paraId="1C3D2837" w14:textId="07484CA1" w:rsidR="00BC4A1C" w:rsidRPr="00BC4A1C" w:rsidRDefault="00BC4A1C" w:rsidP="00813577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Beschädigung von Gegenständen/Einrichtungen</w:t>
            </w:r>
          </w:p>
          <w:p w14:paraId="713C8A8A" w14:textId="77777777" w:rsidR="00BC4A1C" w:rsidRPr="00BC4A1C" w:rsidRDefault="00BC4A1C" w:rsidP="00BC4A1C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Prellungen und Brüche durch Herabfallen von Lasten</w:t>
            </w:r>
          </w:p>
          <w:p w14:paraId="3A9BB1B1" w14:textId="45BE7880" w:rsidR="00BC4A1C" w:rsidRPr="00BC4A1C" w:rsidRDefault="00BC4A1C" w:rsidP="00BC4A1C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Quetschgefahr zwischen Regalbediengerät und festen Teilen der Umgebung</w:t>
            </w:r>
          </w:p>
          <w:p w14:paraId="01FC99F6" w14:textId="77777777" w:rsidR="00BC4A1C" w:rsidRPr="00BC4A1C" w:rsidRDefault="00BC4A1C" w:rsidP="00BC4A1C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Absturzgefahr bei der Störungsbeseitigung</w:t>
            </w:r>
          </w:p>
          <w:p w14:paraId="305B9D7B" w14:textId="52AB30DB" w:rsidR="008168DD" w:rsidRDefault="00BC4A1C" w:rsidP="00BC4A1C">
            <w:pPr>
              <w:pStyle w:val="Listenebene1"/>
            </w:pPr>
            <w:r w:rsidRPr="00BC4A1C">
              <w:rPr>
                <w:lang w:eastAsia="de-DE"/>
              </w:rPr>
              <w:t>Anfahren von Personen in der RBG-Gasse</w:t>
            </w:r>
          </w:p>
        </w:tc>
      </w:tr>
      <w:tr w:rsidR="00FB079F" w14:paraId="1BB8FB0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53F534B" w14:textId="77777777" w:rsidR="00FB079F" w:rsidRPr="00831FC1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96B5216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5392123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7718A54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AEB3BCF" w14:textId="77777777" w:rsidR="008168DD" w:rsidRPr="00831FC1" w:rsidRDefault="00BC4A1C" w:rsidP="00831FC1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831FC1">
              <w:rPr>
                <w:noProof/>
              </w:rPr>
              <w:drawing>
                <wp:inline distT="0" distB="0" distL="0" distR="0" wp14:anchorId="69D0A03A" wp14:editId="039FC37D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A4AC97" w14:textId="208E7C87" w:rsidR="00BC4A1C" w:rsidRPr="00831FC1" w:rsidRDefault="00BC4A1C" w:rsidP="00831FC1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831FC1">
              <w:rPr>
                <w:noProof/>
              </w:rPr>
              <w:drawing>
                <wp:inline distT="0" distB="0" distL="0" distR="0" wp14:anchorId="154C1BF1" wp14:editId="23D89850">
                  <wp:extent cx="612000" cy="613226"/>
                  <wp:effectExtent l="0" t="0" r="0" b="0"/>
                  <wp:docPr id="25" name="Grafik 25" descr="Gebotszeichen „Auffanggurt benutzen“ (M01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B78D2A6" w14:textId="77777777" w:rsidR="00BC4A1C" w:rsidRPr="00BC4A1C" w:rsidRDefault="00BC4A1C" w:rsidP="00BC4A1C">
            <w:pPr>
              <w:rPr>
                <w:lang w:eastAsia="de-DE"/>
              </w:rPr>
            </w:pPr>
            <w:r w:rsidRPr="00BC4A1C">
              <w:rPr>
                <w:lang w:eastAsia="de-DE"/>
              </w:rPr>
              <w:t>Täglich vor Arbeitsbeginn:</w:t>
            </w:r>
          </w:p>
          <w:p w14:paraId="7E001988" w14:textId="4EB0754B" w:rsidR="00BC4A1C" w:rsidRPr="00BC4A1C" w:rsidRDefault="00BC4A1C" w:rsidP="00831FC1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Regalbediengerät auf erkennbare Sicherheitsmängel an Bremsen der Fahr- und Hubbewegungen, an Warneinrichtungen sowie Schutzeinrichtungen an Zugangs- und Übergabestellen</w:t>
            </w:r>
            <w:r w:rsidR="00831FC1">
              <w:rPr>
                <w:lang w:eastAsia="de-DE"/>
              </w:rPr>
              <w:t xml:space="preserve"> kontrollieren</w:t>
            </w:r>
          </w:p>
          <w:p w14:paraId="64E07C27" w14:textId="77777777" w:rsidR="00BC4A1C" w:rsidRPr="00BC4A1C" w:rsidRDefault="00BC4A1C" w:rsidP="00831FC1">
            <w:pPr>
              <w:spacing w:before="120"/>
              <w:rPr>
                <w:lang w:eastAsia="de-DE"/>
              </w:rPr>
            </w:pPr>
            <w:r w:rsidRPr="00BC4A1C">
              <w:rPr>
                <w:lang w:eastAsia="de-DE"/>
              </w:rPr>
              <w:t>Beim Betrieb:</w:t>
            </w:r>
          </w:p>
          <w:p w14:paraId="1307C6DA" w14:textId="112D4C8A" w:rsidR="00BC4A1C" w:rsidRPr="00BC4A1C" w:rsidRDefault="00994D51" w:rsidP="00BC4A1C">
            <w:pPr>
              <w:pStyle w:val="Listenebene1"/>
              <w:rPr>
                <w:lang w:eastAsia="de-DE"/>
              </w:rPr>
            </w:pPr>
            <w:r>
              <w:t>Regalbediengerät nur gemäß Auftrag und Befähigung nach Unterweisung bedienen;</w:t>
            </w:r>
            <w:r w:rsidR="00A47B79">
              <w:rPr>
                <w:lang w:eastAsia="de-DE"/>
              </w:rPr>
              <w:t xml:space="preserve"> </w:t>
            </w:r>
            <w:r w:rsidR="00BC4A1C" w:rsidRPr="00BC4A1C">
              <w:rPr>
                <w:lang w:eastAsia="de-DE"/>
              </w:rPr>
              <w:t>Mindestalter 18 Jahre, Jugendliche über 16 Jahre nur unter Aufsicht</w:t>
            </w:r>
          </w:p>
          <w:p w14:paraId="2C645524" w14:textId="77777777" w:rsidR="00BC4A1C" w:rsidRPr="00BC4A1C" w:rsidRDefault="00BC4A1C" w:rsidP="00BC4A1C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Sicherheitsschuhe tragen</w:t>
            </w:r>
          </w:p>
          <w:p w14:paraId="2023058B" w14:textId="626862E9" w:rsidR="00BC4A1C" w:rsidRPr="00BC4A1C" w:rsidRDefault="00BC4A1C" w:rsidP="00BC4A1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d</w:t>
            </w:r>
            <w:r w:rsidRPr="00BC4A1C">
              <w:rPr>
                <w:lang w:eastAsia="de-DE"/>
              </w:rPr>
              <w:t xml:space="preserve">as Betreten des Lastaufnahmemittels sowie die Mitnahme und das Auf- und Abwärtsbefördern von Personen auf dem Lastaufnahmemittel ist nur im vorgegebenen Modus zulässig </w:t>
            </w:r>
            <w:r w:rsidR="00A47B79">
              <w:rPr>
                <w:lang w:eastAsia="de-DE"/>
              </w:rPr>
              <w:t xml:space="preserve">– </w:t>
            </w:r>
            <w:r w:rsidRPr="00BC4A1C">
              <w:rPr>
                <w:lang w:eastAsia="de-DE"/>
              </w:rPr>
              <w:t>siehe Betriebsanleitung</w:t>
            </w:r>
          </w:p>
          <w:p w14:paraId="7A987990" w14:textId="77777777" w:rsidR="00BC4A1C" w:rsidRPr="00BC4A1C" w:rsidRDefault="00BC4A1C" w:rsidP="00BC4A1C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Lasten so laden, dass sie nicht herabfallen oder sich verschieben können</w:t>
            </w:r>
          </w:p>
          <w:p w14:paraId="467C81DF" w14:textId="16CB7101" w:rsidR="00BC4A1C" w:rsidRPr="00BC4A1C" w:rsidRDefault="00BC4A1C" w:rsidP="00BC4A1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Pr="00BC4A1C">
              <w:rPr>
                <w:lang w:eastAsia="de-DE"/>
              </w:rPr>
              <w:t xml:space="preserve">icht unter Alkohol, Drogen und Medikamenteneinfluss fahren </w:t>
            </w:r>
            <w:r w:rsidR="00A47B79">
              <w:rPr>
                <w:lang w:eastAsia="de-DE"/>
              </w:rPr>
              <w:t xml:space="preserve">– auch </w:t>
            </w:r>
            <w:r w:rsidRPr="00BC4A1C">
              <w:rPr>
                <w:lang w:eastAsia="de-DE"/>
              </w:rPr>
              <w:t>Restalkohol</w:t>
            </w:r>
            <w:r w:rsidR="00A47B79">
              <w:rPr>
                <w:lang w:eastAsia="de-DE"/>
              </w:rPr>
              <w:t xml:space="preserve"> berücksichtigen</w:t>
            </w:r>
          </w:p>
          <w:p w14:paraId="5C93A889" w14:textId="0ADDA464" w:rsidR="00BC4A1C" w:rsidRPr="00BC4A1C" w:rsidRDefault="00BC4A1C" w:rsidP="00BC4A1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Pr="00BC4A1C">
              <w:rPr>
                <w:lang w:eastAsia="de-DE"/>
              </w:rPr>
              <w:t>icht ordnungsgemäß gepackte Lasten sowie Ladeeinheiten mit beschädigten Paletten oder Behältern nicht einlagern</w:t>
            </w:r>
          </w:p>
          <w:p w14:paraId="27B58063" w14:textId="1C8289F3" w:rsidR="00BC4A1C" w:rsidRPr="00BC4A1C" w:rsidRDefault="00BC4A1C" w:rsidP="00BC4A1C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Steuerstand bei Normalbetrieb nur an der dafür vorgesehenen Stelle betreten und verlassen</w:t>
            </w:r>
          </w:p>
          <w:p w14:paraId="790B3007" w14:textId="4A2421A6" w:rsidR="00BC4A1C" w:rsidRPr="00BC4A1C" w:rsidRDefault="00BC4A1C" w:rsidP="00BC4A1C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Steigleiter nur mit PSA gegen Absturz</w:t>
            </w:r>
            <w:r w:rsidR="00994D51">
              <w:rPr>
                <w:lang w:eastAsia="de-DE"/>
              </w:rPr>
              <w:t xml:space="preserve"> begehen</w:t>
            </w:r>
          </w:p>
          <w:p w14:paraId="1D6D695E" w14:textId="5A267596" w:rsidR="00BC4A1C" w:rsidRDefault="00BC4A1C" w:rsidP="00831FC1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Regal</w:t>
            </w:r>
            <w:r w:rsidR="00A47B79">
              <w:rPr>
                <w:lang w:eastAsia="de-DE"/>
              </w:rPr>
              <w:t>e</w:t>
            </w:r>
            <w:r w:rsidRPr="00BC4A1C">
              <w:rPr>
                <w:lang w:eastAsia="de-DE"/>
              </w:rPr>
              <w:t xml:space="preserve"> nur mit </w:t>
            </w:r>
            <w:r w:rsidR="00A47B79" w:rsidRPr="00BC4A1C">
              <w:rPr>
                <w:lang w:eastAsia="de-DE"/>
              </w:rPr>
              <w:t>PSA gegen Absturz</w:t>
            </w:r>
            <w:r w:rsidRPr="00BC4A1C">
              <w:rPr>
                <w:lang w:eastAsia="de-DE"/>
              </w:rPr>
              <w:t xml:space="preserve"> und Schutzhelm mit Kinnriemen</w:t>
            </w:r>
            <w:r w:rsidR="00994D51">
              <w:rPr>
                <w:lang w:eastAsia="de-DE"/>
              </w:rPr>
              <w:t xml:space="preserve"> einsteigen</w:t>
            </w:r>
          </w:p>
          <w:p w14:paraId="42631A25" w14:textId="77777777" w:rsidR="00A47B79" w:rsidRDefault="00A47B79" w:rsidP="00A47B7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Pr="008A503A">
              <w:rPr>
                <w:lang w:eastAsia="de-DE"/>
              </w:rPr>
              <w:t>ach dem Ansprechen einer Sicherheitseinrichtung, z.</w:t>
            </w:r>
            <w:r>
              <w:rPr>
                <w:lang w:eastAsia="de-DE"/>
              </w:rPr>
              <w:t xml:space="preserve"> </w:t>
            </w:r>
            <w:r w:rsidRPr="008A503A">
              <w:rPr>
                <w:lang w:eastAsia="de-DE"/>
              </w:rPr>
              <w:t xml:space="preserve">B. </w:t>
            </w:r>
            <w:proofErr w:type="spellStart"/>
            <w:r w:rsidRPr="00BC4A1C">
              <w:rPr>
                <w:lang w:eastAsia="de-DE"/>
              </w:rPr>
              <w:t>Schlaffseilschalter</w:t>
            </w:r>
            <w:proofErr w:type="spellEnd"/>
            <w:r>
              <w:rPr>
                <w:lang w:eastAsia="de-DE"/>
              </w:rPr>
              <w:t xml:space="preserve"> oder</w:t>
            </w:r>
            <w:r w:rsidRPr="00BC4A1C">
              <w:rPr>
                <w:lang w:eastAsia="de-DE"/>
              </w:rPr>
              <w:t xml:space="preserve"> Notendhalteinrichtung</w:t>
            </w:r>
            <w:r w:rsidRPr="008A503A">
              <w:rPr>
                <w:lang w:eastAsia="de-DE"/>
              </w:rPr>
              <w:t>, Ursache für das Ansprechen ermitteln</w:t>
            </w:r>
            <w:r>
              <w:rPr>
                <w:lang w:eastAsia="de-DE"/>
              </w:rPr>
              <w:t>;</w:t>
            </w:r>
            <w:r w:rsidRPr="008A503A">
              <w:rPr>
                <w:lang w:eastAsia="de-DE"/>
              </w:rPr>
              <w:t xml:space="preserve"> Anlage erst nach Klärung der Ursache und Wiederherstellung der ordnungsgemäßen Funktion der Sicherheitseinrichtung</w:t>
            </w:r>
            <w:r>
              <w:rPr>
                <w:lang w:eastAsia="de-DE"/>
              </w:rPr>
              <w:t xml:space="preserve"> erneut in Betrieb nehmen</w:t>
            </w:r>
          </w:p>
          <w:p w14:paraId="096FEB1B" w14:textId="6099492C" w:rsidR="00BC4A1C" w:rsidRPr="00BC4A1C" w:rsidRDefault="00BC4A1C" w:rsidP="00831FC1">
            <w:pPr>
              <w:spacing w:before="120"/>
              <w:rPr>
                <w:lang w:eastAsia="de-DE"/>
              </w:rPr>
            </w:pPr>
            <w:r w:rsidRPr="00BC4A1C">
              <w:rPr>
                <w:lang w:eastAsia="de-DE"/>
              </w:rPr>
              <w:t>Beim Verlassen des Regalbediengeräts:</w:t>
            </w:r>
          </w:p>
          <w:p w14:paraId="6A7DCC6F" w14:textId="0B93C5B4" w:rsidR="008168DD" w:rsidRDefault="00BC4A1C" w:rsidP="00BC4A1C">
            <w:pPr>
              <w:pStyle w:val="Listenebene1"/>
            </w:pPr>
            <w:r w:rsidRPr="00BC4A1C">
              <w:rPr>
                <w:lang w:eastAsia="ar-SA"/>
              </w:rPr>
              <w:t>Schlüssel abziehen zur Sicherung gegen unbefugte Benutzung</w:t>
            </w:r>
          </w:p>
        </w:tc>
      </w:tr>
      <w:tr w:rsidR="00F12127" w14:paraId="411B127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7895E4D" w14:textId="77777777" w:rsidR="00FB079F" w:rsidRPr="00831FC1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BF36ACB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454B7C7" w14:textId="77777777" w:rsidR="00FB079F" w:rsidRDefault="00FB079F" w:rsidP="00F11D9D">
            <w:pPr>
              <w:pStyle w:val="berschrift1"/>
            </w:pPr>
          </w:p>
        </w:tc>
      </w:tr>
      <w:tr w:rsidR="009D7F7C" w14:paraId="2857726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118054E" w14:textId="337C5C77" w:rsidR="009D7F7C" w:rsidRPr="00831FC1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7EEC6E6" w14:textId="77777777" w:rsidR="00A47B79" w:rsidRPr="00BC4A1C" w:rsidRDefault="00A47B79" w:rsidP="00A47B79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Konzept und Vorgaben zur Störungsbeseitigung beachten und ggf. anpassen</w:t>
            </w:r>
          </w:p>
          <w:p w14:paraId="586DD8DD" w14:textId="66659A14" w:rsidR="00BC4A1C" w:rsidRDefault="006E2146" w:rsidP="00831FC1">
            <w:pPr>
              <w:pStyle w:val="Listenebene1"/>
              <w:rPr>
                <w:lang w:eastAsia="de-DE"/>
              </w:rPr>
            </w:pPr>
            <w:r w:rsidRPr="00BC4A1C">
              <w:rPr>
                <w:lang w:eastAsia="de-DE"/>
              </w:rPr>
              <w:t>bei nicht unmittelbar behebbaren sicherheitsrelevanten Störungen</w:t>
            </w:r>
            <w:r>
              <w:rPr>
                <w:lang w:eastAsia="de-DE"/>
              </w:rPr>
              <w:t>:</w:t>
            </w:r>
            <w:r w:rsidRPr="00BC4A1C">
              <w:rPr>
                <w:lang w:eastAsia="de-DE"/>
              </w:rPr>
              <w:t xml:space="preserve"> </w:t>
            </w:r>
            <w:r w:rsidR="00BC4A1C" w:rsidRPr="00BC4A1C">
              <w:rPr>
                <w:lang w:eastAsia="de-DE"/>
              </w:rPr>
              <w:t>Regalbediengerät nicht weiter benutzen</w:t>
            </w:r>
            <w:r w:rsidR="00831FC1">
              <w:rPr>
                <w:lang w:eastAsia="de-DE"/>
              </w:rPr>
              <w:t xml:space="preserve"> und </w:t>
            </w:r>
            <w:r w:rsidR="00BC4A1C">
              <w:rPr>
                <w:lang w:eastAsia="de-DE"/>
              </w:rPr>
              <w:t>g</w:t>
            </w:r>
            <w:r w:rsidR="00BC4A1C" w:rsidRPr="00BC4A1C">
              <w:rPr>
                <w:lang w:eastAsia="de-DE"/>
              </w:rPr>
              <w:t>egen weitere Benutzung sichern</w:t>
            </w:r>
          </w:p>
          <w:p w14:paraId="51904FEF" w14:textId="0E3AB449" w:rsidR="00A47B79" w:rsidRDefault="00A47B79" w:rsidP="00A47B79">
            <w:pPr>
              <w:pStyle w:val="Listenebene1"/>
            </w:pPr>
            <w:r>
              <w:t>Führungskraft (Name) informieren (Telefonnummer)</w:t>
            </w:r>
          </w:p>
        </w:tc>
      </w:tr>
      <w:tr w:rsidR="009D7F7C" w14:paraId="5CA035B2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DCD509B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89A2D11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1DBFA817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0D9A902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938E87A" w14:textId="77777777" w:rsidR="009D7F7C" w:rsidRPr="00F11D9D" w:rsidRDefault="008D58F7" w:rsidP="00831FC1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C7B4BD0" wp14:editId="5118685E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73B38A1" w14:textId="6C4D1902" w:rsidR="0008036B" w:rsidRDefault="007142AD" w:rsidP="00BC4A1C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65F86E0C" w14:textId="77777777" w:rsidR="007142AD" w:rsidRDefault="0008036B" w:rsidP="00BC4A1C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06A2C257" w14:textId="77777777" w:rsidR="007142AD" w:rsidRDefault="007142AD" w:rsidP="00BC4A1C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2D064060" w14:textId="77777777" w:rsidR="007142AD" w:rsidRDefault="00F06650" w:rsidP="00BC4A1C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79006EBA" w14:textId="4C8CA75E" w:rsidR="00A47B79" w:rsidRPr="00A47B79" w:rsidRDefault="007142AD" w:rsidP="00A47B79">
            <w:pPr>
              <w:pStyle w:val="Listenebene2"/>
            </w:pPr>
            <w:r>
              <w:t>besondere Erste</w:t>
            </w:r>
            <w:r w:rsidR="00E53728">
              <w:t>-</w:t>
            </w:r>
            <w:r>
              <w:t>Hilfe-Maßnahmen</w:t>
            </w:r>
            <w:r w:rsidR="00AD0AE3">
              <w:t>:</w:t>
            </w:r>
            <w:r w:rsidR="00831FC1">
              <w:t xml:space="preserve"> </w:t>
            </w:r>
            <w:r w:rsidR="00A47B79">
              <w:t xml:space="preserve">im Vorfeld sollte ein </w:t>
            </w:r>
            <w:r w:rsidR="00A47B79" w:rsidRPr="00A47B79">
              <w:t>Rettungskonzept erarbeite</w:t>
            </w:r>
            <w:r w:rsidR="00A47B79">
              <w:t>t worden sein</w:t>
            </w:r>
            <w:r w:rsidR="00A47B79" w:rsidRPr="00A47B79">
              <w:t xml:space="preserve"> für im Auffanggurt hängende Personen</w:t>
            </w:r>
            <w:r w:rsidR="00A47B79">
              <w:t xml:space="preserve">; die </w:t>
            </w:r>
            <w:r w:rsidR="00A47B79" w:rsidRPr="00A47B79">
              <w:t xml:space="preserve">Rettung </w:t>
            </w:r>
            <w:r w:rsidR="00A47B79">
              <w:t>muss ge</w:t>
            </w:r>
            <w:r w:rsidR="00A47B79" w:rsidRPr="00A47B79">
              <w:t>üb</w:t>
            </w:r>
            <w:r w:rsidR="00A47B79">
              <w:t>t worden sein</w:t>
            </w:r>
          </w:p>
          <w:p w14:paraId="322697CE" w14:textId="5D61FA3B" w:rsidR="00BC4A1C" w:rsidRDefault="00AD0AE3" w:rsidP="00831FC1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398FAF6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D990B98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35EC7D8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6258C9A" w14:textId="77777777" w:rsidR="009D7F7C" w:rsidRDefault="009D7F7C" w:rsidP="00F11D9D">
            <w:pPr>
              <w:pStyle w:val="berschrift1"/>
            </w:pPr>
          </w:p>
        </w:tc>
      </w:tr>
      <w:tr w:rsidR="008822F8" w14:paraId="7F5DED2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58492337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08D8C72E" w14:textId="75E6A73B" w:rsidR="008822F8" w:rsidRPr="008822F8" w:rsidRDefault="00BC4A1C" w:rsidP="00BC4A1C">
            <w:pPr>
              <w:pStyle w:val="Listenebene1"/>
            </w:pPr>
            <w:r w:rsidRPr="008F249C">
              <w:rPr>
                <w:snapToGrid w:val="0"/>
              </w:rPr>
              <w:t>Instandhaltung nur durch hiermit beauftragte befähigte Personen</w:t>
            </w:r>
            <w:r w:rsidR="00831FC1">
              <w:rPr>
                <w:snapToGrid w:val="0"/>
              </w:rPr>
              <w:t xml:space="preserve"> durchführen lassen</w:t>
            </w:r>
          </w:p>
        </w:tc>
      </w:tr>
    </w:tbl>
    <w:p w14:paraId="515FC8E9" w14:textId="77777777" w:rsidR="000D5C63" w:rsidRDefault="00C82C24" w:rsidP="00357BA4">
      <w:r>
        <w:t>Datum, Unterschrift</w:t>
      </w:r>
    </w:p>
    <w:p w14:paraId="62AB6118" w14:textId="77777777" w:rsidR="00C82C24" w:rsidRDefault="00C82C24" w:rsidP="00357BA4"/>
    <w:p w14:paraId="63B8B660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2D8D" w14:textId="77777777" w:rsidR="009B42D3" w:rsidRDefault="009B42D3" w:rsidP="005C4990">
      <w:r>
        <w:separator/>
      </w:r>
    </w:p>
  </w:endnote>
  <w:endnote w:type="continuationSeparator" w:id="0">
    <w:p w14:paraId="33FA4542" w14:textId="77777777" w:rsidR="009B42D3" w:rsidRDefault="009B42D3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BCD7" w14:textId="77777777" w:rsidR="009B42D3" w:rsidRDefault="009B42D3" w:rsidP="005C4990">
      <w:r>
        <w:separator/>
      </w:r>
    </w:p>
  </w:footnote>
  <w:footnote w:type="continuationSeparator" w:id="0">
    <w:p w14:paraId="6480982D" w14:textId="77777777" w:rsidR="009B42D3" w:rsidRDefault="009B42D3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1B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2B67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2F55AE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1056"/>
    <w:rsid w:val="006E2146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1FC1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4D51"/>
    <w:rsid w:val="00995E1B"/>
    <w:rsid w:val="009B1173"/>
    <w:rsid w:val="009B1257"/>
    <w:rsid w:val="009B2584"/>
    <w:rsid w:val="009B42D3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47B79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4A1C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61A7B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04E1"/>
    <w:rsid w:val="00D8301B"/>
    <w:rsid w:val="00D92536"/>
    <w:rsid w:val="00D95804"/>
    <w:rsid w:val="00DA7BF2"/>
    <w:rsid w:val="00DB49FD"/>
    <w:rsid w:val="00DB4E4A"/>
    <w:rsid w:val="00DB702F"/>
    <w:rsid w:val="00DD58D8"/>
    <w:rsid w:val="00E10794"/>
    <w:rsid w:val="00E16E1E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391A"/>
    <w:rsid w:val="00F0638F"/>
    <w:rsid w:val="00F06650"/>
    <w:rsid w:val="00F11D9D"/>
    <w:rsid w:val="00F12127"/>
    <w:rsid w:val="00F23F52"/>
    <w:rsid w:val="00F424C7"/>
    <w:rsid w:val="00F436FA"/>
    <w:rsid w:val="00F43990"/>
    <w:rsid w:val="00F44223"/>
    <w:rsid w:val="00F576A1"/>
    <w:rsid w:val="00F6144C"/>
    <w:rsid w:val="00F62515"/>
    <w:rsid w:val="00F72F37"/>
    <w:rsid w:val="00F85E33"/>
    <w:rsid w:val="00F9385B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76AB8E"/>
  <w15:docId w15:val="{335F01D7-380A-40E2-B315-A25011FA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BC4A1C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B998-6D63-4E5E-A363-DD062FDF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42-2 - Regalbediengeräte - Muster-Betriebsanweisung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42-2 - Regalbediengeräte - Muster-Betriebsanweisung</dc:title>
  <dc:creator>Berufsgenossenschaft Handel und Warenlogistik (BGHW)</dc:creator>
  <cp:lastModifiedBy>Richarz, Saskia</cp:lastModifiedBy>
  <cp:revision>14</cp:revision>
  <cp:lastPrinted>2024-07-19T05:45:00Z</cp:lastPrinted>
  <dcterms:created xsi:type="dcterms:W3CDTF">2024-09-16T06:19:00Z</dcterms:created>
  <dcterms:modified xsi:type="dcterms:W3CDTF">2026-03-27T04:08:00Z</dcterms:modified>
</cp:coreProperties>
</file>