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6EF1BBA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5BC52DF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4C43478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61D91F1" w14:textId="50AC09B2" w:rsidR="00BF3102" w:rsidRPr="00BF3102" w:rsidRDefault="006C280B" w:rsidP="00BF3102">
            <w:pPr>
              <w:pStyle w:val="Titel"/>
            </w:pPr>
            <w:r>
              <w:t xml:space="preserve">Stechschutzkleidung, </w:t>
            </w:r>
            <w:proofErr w:type="spellStart"/>
            <w:r>
              <w:t>Metallgeflechthandschuhe</w:t>
            </w:r>
            <w:proofErr w:type="spellEnd"/>
            <w:r>
              <w:t xml:space="preserve"> und Armschützer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6774CD26" w14:textId="5F0383B4" w:rsidR="00FB079F" w:rsidRDefault="00FB079F" w:rsidP="00F11D9D">
            <w:pPr>
              <w:jc w:val="right"/>
            </w:pPr>
            <w:r>
              <w:t>Stand: TT.MM.</w:t>
            </w:r>
            <w:r w:rsidR="00B34E28">
              <w:t>JJJJ</w:t>
            </w:r>
          </w:p>
        </w:tc>
      </w:tr>
      <w:tr w:rsidR="00FB079F" w14:paraId="4CF89A0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E0757C9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ABF69C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C48B947" w14:textId="77777777" w:rsidR="00FB079F" w:rsidRDefault="00FB079F" w:rsidP="00F11D9D">
            <w:pPr>
              <w:pStyle w:val="berschrift1"/>
            </w:pPr>
          </w:p>
        </w:tc>
      </w:tr>
      <w:tr w:rsidR="008168DD" w14:paraId="5E6C41CB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83AECF0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07A0BBEF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C568655" w14:textId="38D80AF1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6F09C7">
              <w:t xml:space="preserve"> Benutzung von Stechschutzkleidung, </w:t>
            </w:r>
            <w:proofErr w:type="spellStart"/>
            <w:r w:rsidR="006F09C7">
              <w:t>Metallgeflechthandschuhe</w:t>
            </w:r>
            <w:r w:rsidR="00D71880">
              <w:t>n</w:t>
            </w:r>
            <w:proofErr w:type="spellEnd"/>
            <w:r w:rsidR="006F09C7">
              <w:t xml:space="preserve"> und Armschützer</w:t>
            </w:r>
            <w:r w:rsidR="00D71880">
              <w:t>n</w:t>
            </w:r>
          </w:p>
        </w:tc>
      </w:tr>
      <w:tr w:rsidR="00FB079F" w14:paraId="76E3615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A24FD8E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820379B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7021B71" w14:textId="77777777" w:rsidR="00FB079F" w:rsidRDefault="00FB079F" w:rsidP="00F11D9D">
            <w:pPr>
              <w:pStyle w:val="berschrift1"/>
            </w:pPr>
          </w:p>
        </w:tc>
      </w:tr>
      <w:tr w:rsidR="008168DD" w14:paraId="572C3BA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0802A4C" w14:textId="77777777" w:rsidR="006C280B" w:rsidRDefault="00F42931" w:rsidP="00B07EE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927342" wp14:editId="6C194BA9">
                  <wp:extent cx="610903" cy="512064"/>
                  <wp:effectExtent l="0" t="0" r="0" b="2540"/>
                  <wp:docPr id="8" name="Grafik 8" descr="Warnzeichen „Warnung vor spitzem Gegenstand“ (W02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7178" b="9002"/>
                          <a:stretch/>
                        </pic:blipFill>
                        <pic:spPr bwMode="auto">
                          <a:xfrm>
                            <a:off x="0" y="0"/>
                            <a:ext cx="612000" cy="51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E86AFE" w14:textId="43E0704F" w:rsidR="00B07EE8" w:rsidRPr="007D22D7" w:rsidRDefault="00B07EE8" w:rsidP="00AA5B35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416843" wp14:editId="2C497DF3">
                  <wp:extent cx="612000" cy="536112"/>
                  <wp:effectExtent l="0" t="0" r="0" b="0"/>
                  <wp:docPr id="1" name="Grafik 1" descr="Warnzeichen „Warnung vor gegenläufigen Rollen“ (W02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452F311" w14:textId="69CF692A" w:rsidR="006C280B" w:rsidRPr="003D14E8" w:rsidRDefault="006C280B" w:rsidP="006C280B">
            <w:pPr>
              <w:pStyle w:val="Listenebene1"/>
            </w:pPr>
            <w:r w:rsidRPr="003D14E8">
              <w:t>Schnitt- und Stichverletzungen der nicht messerführenden Hand sowie an Oberkörper, Unterleib und Oberschenkel</w:t>
            </w:r>
            <w:r w:rsidRPr="00EB4F37">
              <w:t>n</w:t>
            </w:r>
          </w:p>
          <w:p w14:paraId="2D43D2EE" w14:textId="622EA7AE" w:rsidR="006C280B" w:rsidRPr="003D14E8" w:rsidRDefault="006C280B" w:rsidP="006C280B">
            <w:pPr>
              <w:pStyle w:val="Listenebene1"/>
            </w:pPr>
            <w:r w:rsidRPr="003D14E8">
              <w:t xml:space="preserve">Stichverletzungen beim Auslösen hängender Teile trotz Stechschutzkleidung </w:t>
            </w:r>
            <w:r w:rsidR="00AA5B35">
              <w:t>– a</w:t>
            </w:r>
            <w:r w:rsidRPr="003D14E8">
              <w:t>uch im Gesichts-, Kopf-</w:t>
            </w:r>
            <w:r w:rsidR="00D71880">
              <w:t xml:space="preserve"> </w:t>
            </w:r>
            <w:r w:rsidRPr="003D14E8">
              <w:t>und H</w:t>
            </w:r>
            <w:r>
              <w:t>a</w:t>
            </w:r>
            <w:r w:rsidRPr="003D14E8">
              <w:t>lsbereich sowie im Bereich unterhalb des Ellenbogens bis hin zur Schulter</w:t>
            </w:r>
          </w:p>
          <w:p w14:paraId="0148690F" w14:textId="663B1D27" w:rsidR="008168DD" w:rsidRPr="006C280B" w:rsidRDefault="006C280B" w:rsidP="006C280B">
            <w:pPr>
              <w:pStyle w:val="Listenebene1"/>
            </w:pPr>
            <w:r>
              <w:t>Einzugsgefahr bzw. Erfasst werden</w:t>
            </w:r>
            <w:r w:rsidRPr="00EB4F37">
              <w:t xml:space="preserve"> bei Arbeiten an Maschinen mit rotierenden Werkzeugen, z.</w:t>
            </w:r>
            <w:r w:rsidR="00F42931">
              <w:t xml:space="preserve"> </w:t>
            </w:r>
            <w:r w:rsidRPr="00EB4F37">
              <w:t xml:space="preserve">B. an der offenen </w:t>
            </w:r>
            <w:proofErr w:type="spellStart"/>
            <w:r w:rsidRPr="00EB4F37">
              <w:t>Entschwartungsmaschine</w:t>
            </w:r>
            <w:proofErr w:type="spellEnd"/>
            <w:r w:rsidRPr="00EB4F37">
              <w:t xml:space="preserve"> oder kraftbetrieben</w:t>
            </w:r>
            <w:r w:rsidR="00AA5B35">
              <w:t>en</w:t>
            </w:r>
            <w:r w:rsidRPr="00EB4F37">
              <w:t xml:space="preserve"> Sägen</w:t>
            </w:r>
          </w:p>
        </w:tc>
      </w:tr>
      <w:tr w:rsidR="00FB079F" w14:paraId="53A4F56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6FA2ECB" w14:textId="77777777" w:rsidR="00FB079F" w:rsidRPr="0069747A" w:rsidRDefault="00FB079F" w:rsidP="0069747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6E1FE8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6ED961F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187123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40D467E" w14:textId="7082E9E5" w:rsidR="008168DD" w:rsidRPr="007D22D7" w:rsidRDefault="006C280B" w:rsidP="00D71880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53DD11" wp14:editId="22FFEF9F">
                  <wp:extent cx="612000" cy="613226"/>
                  <wp:effectExtent l="0" t="0" r="0" b="0"/>
                  <wp:docPr id="3" name="Grafik 3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7EBDB70" w14:textId="6255B63E" w:rsidR="006C280B" w:rsidRPr="003D14E8" w:rsidRDefault="00AA5B35" w:rsidP="006C280B">
            <w:pPr>
              <w:pStyle w:val="Listenebene1"/>
            </w:pPr>
            <w:r>
              <w:t>b</w:t>
            </w:r>
            <w:r w:rsidR="006C280B" w:rsidRPr="003D14E8">
              <w:t xml:space="preserve">ei Arbeiten mit dem Handmesser </w:t>
            </w:r>
            <w:proofErr w:type="spellStart"/>
            <w:r w:rsidR="006C280B" w:rsidRPr="003D14E8">
              <w:t>Metallgeflechthandschuhe</w:t>
            </w:r>
            <w:proofErr w:type="spellEnd"/>
            <w:r w:rsidR="006C280B" w:rsidRPr="003D14E8">
              <w:t xml:space="preserve"> mit Unterarmschützer</w:t>
            </w:r>
            <w:r w:rsidR="006C280B" w:rsidRPr="00EB4F37">
              <w:t>n</w:t>
            </w:r>
            <w:r w:rsidR="006C280B" w:rsidRPr="003D14E8">
              <w:t xml:space="preserve"> tragen, </w:t>
            </w:r>
            <w:r w:rsidR="00D71880">
              <w:t>sofern</w:t>
            </w:r>
            <w:r w:rsidR="006C280B" w:rsidRPr="003D14E8">
              <w:t xml:space="preserve"> mit Schnitt- und Stichverletzungen zu rechnen ist</w:t>
            </w:r>
            <w:r>
              <w:t xml:space="preserve">, wie </w:t>
            </w:r>
            <w:r w:rsidR="006C280B" w:rsidRPr="003D14E8">
              <w:t>z.</w:t>
            </w:r>
            <w:r w:rsidR="00F42931">
              <w:t xml:space="preserve"> </w:t>
            </w:r>
            <w:r w:rsidR="006C280B" w:rsidRPr="003D14E8">
              <w:t xml:space="preserve">B. </w:t>
            </w:r>
            <w:r>
              <w:t xml:space="preserve">bei </w:t>
            </w:r>
            <w:r w:rsidR="006C280B" w:rsidRPr="003D14E8">
              <w:t>Ausbein-, Auslöse- und Zerlegarbeiten, Schlachten usw.</w:t>
            </w:r>
          </w:p>
          <w:p w14:paraId="0E4E2ED5" w14:textId="6F06DBC4" w:rsidR="006C280B" w:rsidRPr="003D14E8" w:rsidRDefault="00AA5B35" w:rsidP="006C280B">
            <w:pPr>
              <w:pStyle w:val="Listenebene1"/>
            </w:pPr>
            <w:r>
              <w:t>z</w:t>
            </w:r>
            <w:r w:rsidR="006C280B">
              <w:t>usätzlich Stechschutzschürze/</w:t>
            </w:r>
            <w:r w:rsidR="006C280B" w:rsidRPr="003D14E8">
              <w:t>Stechschutzhemd</w:t>
            </w:r>
            <w:r w:rsidR="00D71880">
              <w:t>/</w:t>
            </w:r>
            <w:r w:rsidR="00D71880" w:rsidRPr="003D14E8">
              <w:t>Kasack/Bolero</w:t>
            </w:r>
            <w:r w:rsidR="00D71880">
              <w:t xml:space="preserve"> tragen</w:t>
            </w:r>
            <w:r>
              <w:t xml:space="preserve">, </w:t>
            </w:r>
            <w:r w:rsidR="00D71880">
              <w:t>sofern</w:t>
            </w:r>
            <w:r w:rsidR="006C280B">
              <w:t xml:space="preserve"> </w:t>
            </w:r>
            <w:r w:rsidR="006C280B" w:rsidRPr="003D14E8">
              <w:t xml:space="preserve">das </w:t>
            </w:r>
            <w:r w:rsidR="006C280B">
              <w:t>Handm</w:t>
            </w:r>
            <w:r w:rsidR="006C280B" w:rsidRPr="003D14E8">
              <w:t xml:space="preserve">esser zum Körper geführt wird </w:t>
            </w:r>
            <w:r w:rsidR="00D71880">
              <w:t>– Stichwort „</w:t>
            </w:r>
            <w:r w:rsidR="006C280B" w:rsidRPr="003D14E8">
              <w:t>Kammgriff</w:t>
            </w:r>
            <w:r w:rsidR="00D71880">
              <w:t>“</w:t>
            </w:r>
          </w:p>
          <w:p w14:paraId="68675E5E" w14:textId="6BB5DD3D" w:rsidR="006C280B" w:rsidRPr="003D14E8" w:rsidRDefault="00D71880" w:rsidP="006C280B">
            <w:pPr>
              <w:pStyle w:val="Listenebene1"/>
            </w:pPr>
            <w:r w:rsidRPr="003D14E8">
              <w:t>schnitthemmende Handschuhe an der messerführenden Hand tragen</w:t>
            </w:r>
            <w:r>
              <w:t xml:space="preserve">, sofern die </w:t>
            </w:r>
            <w:r w:rsidR="006C280B" w:rsidRPr="003D14E8">
              <w:t xml:space="preserve">Gefahr des Abrutschens der messerführenden Hand auf die Messerklinge </w:t>
            </w:r>
            <w:r>
              <w:t>besteht</w:t>
            </w:r>
          </w:p>
          <w:p w14:paraId="609C36CE" w14:textId="0725DED5" w:rsidR="006C280B" w:rsidRPr="003D14E8" w:rsidRDefault="00F42931" w:rsidP="006C280B">
            <w:pPr>
              <w:pStyle w:val="Listenebene1"/>
            </w:pPr>
            <w:r>
              <w:t>n</w:t>
            </w:r>
            <w:r w:rsidR="006C280B" w:rsidRPr="003D14E8">
              <w:t xml:space="preserve">ur </w:t>
            </w:r>
            <w:r w:rsidR="006C280B">
              <w:t xml:space="preserve">passende </w:t>
            </w:r>
            <w:r w:rsidR="006C280B" w:rsidRPr="003D14E8">
              <w:t>Handschuhe und Stechschutzschürzen tragen</w:t>
            </w:r>
          </w:p>
          <w:p w14:paraId="63EF63EF" w14:textId="6FE52EFB" w:rsidR="006C280B" w:rsidRPr="003D14E8" w:rsidRDefault="00AA5B35" w:rsidP="006C280B">
            <w:pPr>
              <w:pStyle w:val="Listenebene1"/>
            </w:pPr>
            <w:r>
              <w:t xml:space="preserve">keine </w:t>
            </w:r>
            <w:r w:rsidR="006C280B" w:rsidRPr="003D14E8">
              <w:t>extrem spitzen</w:t>
            </w:r>
            <w:r w:rsidR="006C280B">
              <w:t xml:space="preserve"> </w:t>
            </w:r>
            <w:r w:rsidR="006C280B" w:rsidRPr="003D14E8">
              <w:t>Messer</w:t>
            </w:r>
            <w:r>
              <w:t xml:space="preserve"> einsetzen</w:t>
            </w:r>
            <w:r w:rsidR="006C280B" w:rsidRPr="003D14E8">
              <w:t>, da diese die Schutzk</w:t>
            </w:r>
            <w:r w:rsidR="006C280B">
              <w:t>l</w:t>
            </w:r>
            <w:r w:rsidR="006C280B" w:rsidRPr="003D14E8">
              <w:t>ei</w:t>
            </w:r>
            <w:r w:rsidR="006C280B">
              <w:t>d</w:t>
            </w:r>
            <w:r w:rsidR="006C280B" w:rsidRPr="003D14E8">
              <w:t>ung durchdringen können</w:t>
            </w:r>
            <w:r>
              <w:t>; z</w:t>
            </w:r>
            <w:r w:rsidR="006C280B" w:rsidRPr="003D14E8">
              <w:t>um Test Messerlehre benutzen</w:t>
            </w:r>
            <w:r>
              <w:t xml:space="preserve">: Ist das </w:t>
            </w:r>
            <w:r w:rsidR="006C280B" w:rsidRPr="003D14E8">
              <w:t>Mess</w:t>
            </w:r>
            <w:r w:rsidR="006C280B">
              <w:t>er 20</w:t>
            </w:r>
            <w:r w:rsidR="00D71880">
              <w:t xml:space="preserve"> </w:t>
            </w:r>
            <w:r w:rsidR="006C280B">
              <w:t xml:space="preserve">mm hinter der Messerspitze </w:t>
            </w:r>
            <w:r w:rsidR="006C280B" w:rsidRPr="003D14E8">
              <w:t>breiter als 8</w:t>
            </w:r>
            <w:r w:rsidR="00D71880">
              <w:t xml:space="preserve"> </w:t>
            </w:r>
            <w:r w:rsidR="006C280B" w:rsidRPr="003D14E8">
              <w:t>mm</w:t>
            </w:r>
            <w:r w:rsidR="006C280B">
              <w:t>?</w:t>
            </w:r>
          </w:p>
          <w:p w14:paraId="71D9C5A0" w14:textId="70F85190" w:rsidR="006C280B" w:rsidRPr="003D14E8" w:rsidRDefault="00AA5B35" w:rsidP="006C280B">
            <w:pPr>
              <w:pStyle w:val="Listenebene1"/>
            </w:pPr>
            <w:r w:rsidRPr="003D14E8">
              <w:t xml:space="preserve">Schutzkleidung </w:t>
            </w:r>
            <w:r>
              <w:t>v</w:t>
            </w:r>
            <w:r w:rsidR="006C280B" w:rsidRPr="003D14E8">
              <w:t xml:space="preserve">or jedem Anlegen auf Mängel prüfen und </w:t>
            </w:r>
            <w:r w:rsidR="006C280B">
              <w:t>einstellen</w:t>
            </w:r>
          </w:p>
          <w:p w14:paraId="4A7F8A5A" w14:textId="258ED062" w:rsidR="006C280B" w:rsidRPr="003D14E8" w:rsidRDefault="00AA5B35" w:rsidP="006C280B">
            <w:pPr>
              <w:pStyle w:val="Listenebene1"/>
            </w:pPr>
            <w:r>
              <w:t>b</w:t>
            </w:r>
            <w:r w:rsidR="006C280B" w:rsidRPr="003D14E8">
              <w:t xml:space="preserve">ei Stechschutzschürzen und </w:t>
            </w:r>
            <w:r>
              <w:t>-</w:t>
            </w:r>
            <w:r w:rsidR="006C280B" w:rsidRPr="003D14E8">
              <w:t xml:space="preserve">hemden auch den Gesäßgurt anlegen und bei </w:t>
            </w:r>
            <w:proofErr w:type="spellStart"/>
            <w:r w:rsidR="006C280B" w:rsidRPr="003D14E8">
              <w:t>Metallgeflechthandschuhen</w:t>
            </w:r>
            <w:proofErr w:type="spellEnd"/>
            <w:r w:rsidR="006C280B" w:rsidRPr="003D14E8">
              <w:t xml:space="preserve"> ggf. Baumwollunterziehhandschuhe </w:t>
            </w:r>
            <w:r w:rsidR="006C280B">
              <w:t>und</w:t>
            </w:r>
            <w:r w:rsidR="006C280B" w:rsidRPr="003D14E8">
              <w:t xml:space="preserve"> PE-Handschuhe tragen, ev</w:t>
            </w:r>
            <w:r w:rsidR="00D71880">
              <w:t xml:space="preserve">tl. </w:t>
            </w:r>
            <w:r w:rsidR="006C280B" w:rsidRPr="003D14E8">
              <w:t>zusätzliche</w:t>
            </w:r>
            <w:r w:rsidR="00AA7F17">
              <w:t>n</w:t>
            </w:r>
            <w:r w:rsidR="006C280B" w:rsidRPr="003D14E8">
              <w:t xml:space="preserve"> Handschuhspanner benutzen</w:t>
            </w:r>
          </w:p>
          <w:p w14:paraId="19EB8905" w14:textId="70339272" w:rsidR="006C280B" w:rsidRPr="003D14E8" w:rsidRDefault="00AA5B35" w:rsidP="006C280B">
            <w:pPr>
              <w:pStyle w:val="Listenebene1"/>
            </w:pPr>
            <w:r w:rsidRPr="003D14E8">
              <w:t xml:space="preserve">keine </w:t>
            </w:r>
            <w:proofErr w:type="spellStart"/>
            <w:r w:rsidRPr="003D14E8">
              <w:t>Metallgeflechthandschuhe</w:t>
            </w:r>
            <w:proofErr w:type="spellEnd"/>
            <w:r w:rsidRPr="003D14E8">
              <w:t xml:space="preserve"> </w:t>
            </w:r>
            <w:r>
              <w:t>a</w:t>
            </w:r>
            <w:r w:rsidR="006C280B">
              <w:t xml:space="preserve">n </w:t>
            </w:r>
            <w:r w:rsidR="006C280B" w:rsidRPr="003D14E8">
              <w:t>Maschinen mit rotierenden Werkzeugen</w:t>
            </w:r>
            <w:r w:rsidR="00D71880">
              <w:t xml:space="preserve"> </w:t>
            </w:r>
            <w:r w:rsidR="00D71880" w:rsidRPr="003D14E8">
              <w:t>tragen</w:t>
            </w:r>
            <w:r w:rsidR="006C280B" w:rsidRPr="003D14E8">
              <w:t>, z.</w:t>
            </w:r>
            <w:r w:rsidR="006C280B">
              <w:t xml:space="preserve"> </w:t>
            </w:r>
            <w:r w:rsidR="006C280B" w:rsidRPr="003D14E8">
              <w:t xml:space="preserve">B. der offenen </w:t>
            </w:r>
            <w:proofErr w:type="spellStart"/>
            <w:r w:rsidR="006C280B" w:rsidRPr="003D14E8">
              <w:t>Entschwartungsmaschine</w:t>
            </w:r>
            <w:proofErr w:type="spellEnd"/>
            <w:r w:rsidR="006C280B" w:rsidRPr="003D14E8">
              <w:t xml:space="preserve"> oder angetriebenen Sägen</w:t>
            </w:r>
          </w:p>
          <w:p w14:paraId="1C563049" w14:textId="058619DA" w:rsidR="008168DD" w:rsidRDefault="006C280B" w:rsidP="006C280B">
            <w:pPr>
              <w:pStyle w:val="Listenebene1"/>
            </w:pPr>
            <w:r w:rsidRPr="003D14E8">
              <w:t>Bed</w:t>
            </w:r>
            <w:r>
              <w:t>ienungsanleitung/Gebrauchshinw</w:t>
            </w:r>
            <w:r w:rsidRPr="00EB4F37">
              <w:t>ei</w:t>
            </w:r>
            <w:r w:rsidRPr="003D14E8">
              <w:t>se des Hersteller</w:t>
            </w:r>
            <w:r>
              <w:t>s</w:t>
            </w:r>
            <w:r w:rsidRPr="003D14E8">
              <w:t xml:space="preserve"> der Schutzkleidung beachten</w:t>
            </w:r>
          </w:p>
        </w:tc>
      </w:tr>
      <w:tr w:rsidR="00F12127" w14:paraId="30F30A0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5D1F26A" w14:textId="77777777" w:rsidR="00FB079F" w:rsidRPr="0069747A" w:rsidRDefault="00FB079F" w:rsidP="0069747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24D95B8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57552B6" w14:textId="77777777" w:rsidR="00FB079F" w:rsidRDefault="00FB079F" w:rsidP="00F11D9D">
            <w:pPr>
              <w:pStyle w:val="berschrift1"/>
            </w:pPr>
          </w:p>
        </w:tc>
      </w:tr>
      <w:tr w:rsidR="009D7F7C" w14:paraId="23A7840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96E9B0F" w14:textId="19915FA0" w:rsidR="009D7F7C" w:rsidRPr="007D22D7" w:rsidRDefault="009D7F7C" w:rsidP="007D22D7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E5AC220" w14:textId="5AC32BFD" w:rsidR="009D7F7C" w:rsidRDefault="007142AD" w:rsidP="006C280B">
            <w:pPr>
              <w:pStyle w:val="Listenebene1"/>
            </w:pPr>
            <w:r>
              <w:t>Führungskraft (Name) informieren (Tel</w:t>
            </w:r>
            <w:r w:rsidR="00C27EFF">
              <w:t>efonnummer</w:t>
            </w:r>
            <w:r>
              <w:t>)</w:t>
            </w:r>
          </w:p>
          <w:p w14:paraId="3AD61B32" w14:textId="72DCFEEA" w:rsidR="006C280B" w:rsidRPr="003D14E8" w:rsidRDefault="00AA5B35" w:rsidP="006C280B">
            <w:pPr>
              <w:pStyle w:val="Listenebene1"/>
            </w:pPr>
            <w:r w:rsidRPr="00EB4F37">
              <w:t>gefährdende</w:t>
            </w:r>
            <w:r w:rsidRPr="003D14E8">
              <w:t xml:space="preserve"> Arbeit </w:t>
            </w:r>
            <w:r>
              <w:t>b</w:t>
            </w:r>
            <w:r w:rsidR="006C280B" w:rsidRPr="003D14E8">
              <w:t>ei Beschädigungen der Schutzausrüstung unverzüglich einstellen</w:t>
            </w:r>
          </w:p>
          <w:p w14:paraId="42DE2847" w14:textId="41A08245" w:rsidR="006C280B" w:rsidRPr="003D14E8" w:rsidRDefault="00AA5B35" w:rsidP="006C280B">
            <w:pPr>
              <w:pStyle w:val="Listenebene1"/>
            </w:pPr>
            <w:r>
              <w:t>k</w:t>
            </w:r>
            <w:r w:rsidR="006C280B" w:rsidRPr="003D14E8">
              <w:t>einesfalls selbst Reparaturen durchführen</w:t>
            </w:r>
            <w:r>
              <w:t>, sondern</w:t>
            </w:r>
            <w:r w:rsidR="006C280B" w:rsidRPr="003D14E8">
              <w:t xml:space="preserve"> Beschädig</w:t>
            </w:r>
            <w:r w:rsidR="006C280B">
              <w:t>ungen nur durch s</w:t>
            </w:r>
            <w:r w:rsidR="006C280B" w:rsidRPr="003D14E8">
              <w:t>a</w:t>
            </w:r>
            <w:r w:rsidR="006C280B">
              <w:t>ch</w:t>
            </w:r>
            <w:r w:rsidR="006C280B" w:rsidRPr="003D14E8">
              <w:t>kundiges Persona</w:t>
            </w:r>
            <w:r>
              <w:t xml:space="preserve">l, z. B. vom </w:t>
            </w:r>
            <w:r w:rsidR="006C280B" w:rsidRPr="003D14E8">
              <w:t>Hersteller</w:t>
            </w:r>
            <w:r>
              <w:t>,</w:t>
            </w:r>
            <w:r w:rsidR="006C280B" w:rsidRPr="003D14E8">
              <w:t xml:space="preserve"> ausbessern lassen</w:t>
            </w:r>
          </w:p>
          <w:p w14:paraId="333F6F8F" w14:textId="5FBC00D6" w:rsidR="006C280B" w:rsidRDefault="006C280B" w:rsidP="006C280B">
            <w:pPr>
              <w:pStyle w:val="Listenebene1"/>
            </w:pPr>
            <w:r w:rsidRPr="003D14E8">
              <w:t xml:space="preserve">Herstellerangaben </w:t>
            </w:r>
            <w:r>
              <w:t xml:space="preserve">zum Umgang mit Beschädigungen der Schutzkleidung </w:t>
            </w:r>
            <w:r w:rsidRPr="003D14E8">
              <w:t>beachten</w:t>
            </w:r>
          </w:p>
        </w:tc>
      </w:tr>
      <w:tr w:rsidR="009D7F7C" w14:paraId="7AB4134E" w14:textId="77777777" w:rsidTr="003C1BFB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C80305E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CCC78B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B3FD3FB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BED194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9559058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CFDC8BA" wp14:editId="7F0A3E90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28F674C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27A9498" w14:textId="60B898D4" w:rsidR="007142AD" w:rsidRDefault="0008036B" w:rsidP="0008036B">
            <w:pPr>
              <w:pStyle w:val="Listenebene2"/>
            </w:pPr>
            <w:r>
              <w:t>Erste</w:t>
            </w:r>
            <w:r w:rsidR="00C27EFF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C27EFF">
              <w:t xml:space="preserve"> </w:t>
            </w:r>
            <w:r w:rsidR="008E23FA">
              <w:t>(Was ist wo?)</w:t>
            </w:r>
          </w:p>
          <w:p w14:paraId="53A357B8" w14:textId="23F76413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C27EFF">
              <w:t xml:space="preserve"> (Namen, Telefonnummern)</w:t>
            </w:r>
          </w:p>
          <w:p w14:paraId="3C691924" w14:textId="14845C06" w:rsidR="007142AD" w:rsidRDefault="00C27EFF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6F6581D" w14:textId="24CBF86D" w:rsidR="009D7F7C" w:rsidRDefault="00D46CAC" w:rsidP="0008036B">
            <w:pPr>
              <w:pStyle w:val="Listenebene2"/>
            </w:pPr>
            <w:r>
              <w:t xml:space="preserve">ggf. </w:t>
            </w:r>
            <w:r w:rsidR="007142AD">
              <w:t xml:space="preserve">besondere </w:t>
            </w:r>
            <w:r>
              <w:t xml:space="preserve">betriebliche </w:t>
            </w:r>
            <w:r w:rsidR="007142AD">
              <w:t>Erste</w:t>
            </w:r>
            <w:r w:rsidR="00C27EFF">
              <w:t>-</w:t>
            </w:r>
            <w:r w:rsidR="007142AD">
              <w:t>Hilfe-Maßnahmen</w:t>
            </w:r>
            <w:r w:rsidR="00AD0AE3">
              <w:t>:</w:t>
            </w:r>
            <w:r w:rsidR="00C27EFF">
              <w:t xml:space="preserve"> (Was</w:t>
            </w:r>
            <w:r w:rsidR="008E23FA">
              <w:t>?</w:t>
            </w:r>
            <w:r w:rsidR="00C27EFF">
              <w:t>)</w:t>
            </w:r>
          </w:p>
          <w:p w14:paraId="539F28CD" w14:textId="681A3374" w:rsidR="00AD0AE3" w:rsidRDefault="00AD0AE3" w:rsidP="00AD0AE3">
            <w:pPr>
              <w:pStyle w:val="Listenebene1"/>
            </w:pPr>
            <w:r>
              <w:t>Erste</w:t>
            </w:r>
            <w:r w:rsidR="00C27EFF">
              <w:t>-</w:t>
            </w:r>
            <w:r>
              <w:t>Hilfe-Leistungen dokumentieren</w:t>
            </w:r>
          </w:p>
        </w:tc>
      </w:tr>
      <w:tr w:rsidR="009D7F7C" w14:paraId="67B412C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1EF028B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417B37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020DC66" w14:textId="77777777" w:rsidR="009D7F7C" w:rsidRDefault="009D7F7C" w:rsidP="00F11D9D">
            <w:pPr>
              <w:pStyle w:val="berschrift1"/>
            </w:pPr>
          </w:p>
        </w:tc>
      </w:tr>
      <w:tr w:rsidR="008822F8" w14:paraId="3693B89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241B22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136C601" w14:textId="7AD60E69" w:rsidR="006C280B" w:rsidRPr="003D14E8" w:rsidRDefault="00C27EFF" w:rsidP="006C280B">
            <w:pPr>
              <w:pStyle w:val="Listenebene1"/>
              <w:rPr>
                <w:snapToGrid w:val="0"/>
              </w:rPr>
            </w:pPr>
            <w:r w:rsidRPr="003D14E8">
              <w:t>Schutzausrüstung nach Herstellerangaben</w:t>
            </w:r>
            <w:r>
              <w:t xml:space="preserve"> reinigen und pflegen</w:t>
            </w:r>
          </w:p>
          <w:p w14:paraId="3D56EDE7" w14:textId="4AECE4DD" w:rsidR="006C280B" w:rsidRPr="003D14E8" w:rsidRDefault="00C27EFF" w:rsidP="006C280B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b</w:t>
            </w:r>
            <w:r w:rsidR="006C280B" w:rsidRPr="003D14E8">
              <w:rPr>
                <w:snapToGrid w:val="0"/>
              </w:rPr>
              <w:t xml:space="preserve">ei </w:t>
            </w:r>
            <w:proofErr w:type="spellStart"/>
            <w:r w:rsidR="006C280B" w:rsidRPr="003D14E8">
              <w:rPr>
                <w:snapToGrid w:val="0"/>
              </w:rPr>
              <w:t>Metallgeflechthandsc</w:t>
            </w:r>
            <w:r w:rsidR="006C280B">
              <w:rPr>
                <w:snapToGrid w:val="0"/>
              </w:rPr>
              <w:t>h</w:t>
            </w:r>
            <w:r w:rsidR="006C280B" w:rsidRPr="003D14E8">
              <w:rPr>
                <w:snapToGrid w:val="0"/>
              </w:rPr>
              <w:t>uhen</w:t>
            </w:r>
            <w:proofErr w:type="spellEnd"/>
            <w:r w:rsidR="006C280B" w:rsidRPr="003D14E8">
              <w:rPr>
                <w:snapToGrid w:val="0"/>
              </w:rPr>
              <w:t xml:space="preserve"> </w:t>
            </w:r>
            <w:r w:rsidR="006C280B" w:rsidRPr="00EB4F37">
              <w:rPr>
                <w:snapToGrid w:val="0"/>
              </w:rPr>
              <w:t>vor Heiß-Reinigung anhaftendes Eiweiß mit geeigneten</w:t>
            </w:r>
            <w:r w:rsidR="006C280B" w:rsidRPr="003D14E8">
              <w:rPr>
                <w:snapToGrid w:val="0"/>
              </w:rPr>
              <w:t xml:space="preserve"> Reinigungsmitteln kalt entferne</w:t>
            </w:r>
            <w:r>
              <w:rPr>
                <w:snapToGrid w:val="0"/>
              </w:rPr>
              <w:t>n</w:t>
            </w:r>
          </w:p>
          <w:p w14:paraId="4AF19314" w14:textId="63952537" w:rsidR="006C280B" w:rsidRPr="003D14E8" w:rsidRDefault="006C280B" w:rsidP="006C280B">
            <w:pPr>
              <w:pStyle w:val="Listenebene1"/>
              <w:rPr>
                <w:snapToGrid w:val="0"/>
              </w:rPr>
            </w:pPr>
            <w:r w:rsidRPr="003D14E8">
              <w:rPr>
                <w:snapToGrid w:val="0"/>
              </w:rPr>
              <w:t>Schutzausrüstung nicht mi</w:t>
            </w:r>
            <w:r w:rsidR="00C27EFF">
              <w:rPr>
                <w:snapToGrid w:val="0"/>
              </w:rPr>
              <w:t>t</w:t>
            </w:r>
            <w:r w:rsidRPr="003D14E8">
              <w:rPr>
                <w:snapToGrid w:val="0"/>
              </w:rPr>
              <w:t xml:space="preserve"> Dampfstrahler abspritzen</w:t>
            </w:r>
          </w:p>
          <w:p w14:paraId="2D5BD1FE" w14:textId="67C2AAA7" w:rsidR="008822F8" w:rsidRPr="008822F8" w:rsidRDefault="00C27EFF" w:rsidP="006C280B">
            <w:pPr>
              <w:pStyle w:val="Listenebene1"/>
            </w:pPr>
            <w:r>
              <w:t>Schutzausrüstung v</w:t>
            </w:r>
            <w:r w:rsidR="006C280B" w:rsidRPr="003D14E8">
              <w:t>or</w:t>
            </w:r>
            <w:r>
              <w:t xml:space="preserve"> der</w:t>
            </w:r>
            <w:r w:rsidR="006C280B" w:rsidRPr="003D14E8">
              <w:t xml:space="preserve"> Lagerung trocknen</w:t>
            </w:r>
          </w:p>
        </w:tc>
      </w:tr>
    </w:tbl>
    <w:p w14:paraId="5C1E70D8" w14:textId="77777777" w:rsidR="000D5C63" w:rsidRDefault="00C82C24" w:rsidP="00357BA4">
      <w:r>
        <w:t>Datum, Unterschrift</w:t>
      </w:r>
    </w:p>
    <w:p w14:paraId="16DBFA71" w14:textId="77777777" w:rsidR="00C82C24" w:rsidRDefault="00C82C24" w:rsidP="00357BA4"/>
    <w:p w14:paraId="10239114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451E" w14:textId="77777777" w:rsidR="00887D43" w:rsidRDefault="00887D43" w:rsidP="005C4990">
      <w:r>
        <w:separator/>
      </w:r>
    </w:p>
  </w:endnote>
  <w:endnote w:type="continuationSeparator" w:id="0">
    <w:p w14:paraId="1F8BAAD0" w14:textId="77777777" w:rsidR="00887D43" w:rsidRDefault="00887D4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3FBE" w14:textId="77777777" w:rsidR="00887D43" w:rsidRDefault="00887D43" w:rsidP="005C4990">
      <w:r>
        <w:separator/>
      </w:r>
    </w:p>
  </w:footnote>
  <w:footnote w:type="continuationSeparator" w:id="0">
    <w:p w14:paraId="22944CE5" w14:textId="77777777" w:rsidR="00887D43" w:rsidRDefault="00887D4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42642"/>
    <w:multiLevelType w:val="hybridMultilevel"/>
    <w:tmpl w:val="EF201CE4"/>
    <w:lvl w:ilvl="0" w:tplc="040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9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5"/>
  </w:num>
  <w:num w:numId="4">
    <w:abstractNumId w:val="44"/>
  </w:num>
  <w:num w:numId="5">
    <w:abstractNumId w:val="39"/>
  </w:num>
  <w:num w:numId="6">
    <w:abstractNumId w:val="5"/>
  </w:num>
  <w:num w:numId="7">
    <w:abstractNumId w:val="19"/>
  </w:num>
  <w:num w:numId="8">
    <w:abstractNumId w:val="1"/>
  </w:num>
  <w:num w:numId="9">
    <w:abstractNumId w:val="14"/>
  </w:num>
  <w:num w:numId="10">
    <w:abstractNumId w:val="2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9"/>
  </w:num>
  <w:num w:numId="14">
    <w:abstractNumId w:val="27"/>
  </w:num>
  <w:num w:numId="15">
    <w:abstractNumId w:val="20"/>
  </w:num>
  <w:num w:numId="16">
    <w:abstractNumId w:val="32"/>
  </w:num>
  <w:num w:numId="17">
    <w:abstractNumId w:val="15"/>
  </w:num>
  <w:num w:numId="18">
    <w:abstractNumId w:val="18"/>
  </w:num>
  <w:num w:numId="19">
    <w:abstractNumId w:val="12"/>
  </w:num>
  <w:num w:numId="20">
    <w:abstractNumId w:val="26"/>
  </w:num>
  <w:num w:numId="21">
    <w:abstractNumId w:val="9"/>
  </w:num>
  <w:num w:numId="22">
    <w:abstractNumId w:val="3"/>
  </w:num>
  <w:num w:numId="23">
    <w:abstractNumId w:val="30"/>
  </w:num>
  <w:num w:numId="24">
    <w:abstractNumId w:val="2"/>
  </w:num>
  <w:num w:numId="25">
    <w:abstractNumId w:val="31"/>
  </w:num>
  <w:num w:numId="26">
    <w:abstractNumId w:val="37"/>
  </w:num>
  <w:num w:numId="27">
    <w:abstractNumId w:val="34"/>
  </w:num>
  <w:num w:numId="28">
    <w:abstractNumId w:val="10"/>
  </w:num>
  <w:num w:numId="29">
    <w:abstractNumId w:val="43"/>
  </w:num>
  <w:num w:numId="30">
    <w:abstractNumId w:val="16"/>
  </w:num>
  <w:num w:numId="31">
    <w:abstractNumId w:val="13"/>
  </w:num>
  <w:num w:numId="32">
    <w:abstractNumId w:val="36"/>
  </w:num>
  <w:num w:numId="33">
    <w:abstractNumId w:val="33"/>
  </w:num>
  <w:num w:numId="34">
    <w:abstractNumId w:val="24"/>
  </w:num>
  <w:num w:numId="35">
    <w:abstractNumId w:val="25"/>
  </w:num>
  <w:num w:numId="36">
    <w:abstractNumId w:val="42"/>
  </w:num>
  <w:num w:numId="37">
    <w:abstractNumId w:val="41"/>
  </w:num>
  <w:num w:numId="38">
    <w:abstractNumId w:val="11"/>
  </w:num>
  <w:num w:numId="39">
    <w:abstractNumId w:val="4"/>
  </w:num>
  <w:num w:numId="40">
    <w:abstractNumId w:val="21"/>
  </w:num>
  <w:num w:numId="41">
    <w:abstractNumId w:val="6"/>
  </w:num>
  <w:num w:numId="42">
    <w:abstractNumId w:val="17"/>
  </w:num>
  <w:num w:numId="43">
    <w:abstractNumId w:val="28"/>
  </w:num>
  <w:num w:numId="44">
    <w:abstractNumId w:val="2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8C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37CEB"/>
    <w:rsid w:val="003472F6"/>
    <w:rsid w:val="00357BA4"/>
    <w:rsid w:val="00360C1D"/>
    <w:rsid w:val="003634FE"/>
    <w:rsid w:val="00364DCC"/>
    <w:rsid w:val="00371EB2"/>
    <w:rsid w:val="00380E94"/>
    <w:rsid w:val="00380F97"/>
    <w:rsid w:val="00381653"/>
    <w:rsid w:val="00384451"/>
    <w:rsid w:val="00395A3E"/>
    <w:rsid w:val="00397950"/>
    <w:rsid w:val="003A754D"/>
    <w:rsid w:val="003C1BFB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4FE9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75210"/>
    <w:rsid w:val="00695440"/>
    <w:rsid w:val="0069747A"/>
    <w:rsid w:val="006B16C8"/>
    <w:rsid w:val="006B2F85"/>
    <w:rsid w:val="006B522F"/>
    <w:rsid w:val="006C280B"/>
    <w:rsid w:val="006C6F1C"/>
    <w:rsid w:val="006D1AD3"/>
    <w:rsid w:val="006D591D"/>
    <w:rsid w:val="006E0C23"/>
    <w:rsid w:val="006E3E97"/>
    <w:rsid w:val="006F09C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75A8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87D43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E23FA"/>
    <w:rsid w:val="008F728D"/>
    <w:rsid w:val="008F7887"/>
    <w:rsid w:val="009044A0"/>
    <w:rsid w:val="00910FE5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A5B35"/>
    <w:rsid w:val="00AA7F17"/>
    <w:rsid w:val="00AB75EC"/>
    <w:rsid w:val="00AD0AE3"/>
    <w:rsid w:val="00AD1730"/>
    <w:rsid w:val="00AD2CEA"/>
    <w:rsid w:val="00AF0299"/>
    <w:rsid w:val="00AF1BF7"/>
    <w:rsid w:val="00B036DD"/>
    <w:rsid w:val="00B07EE8"/>
    <w:rsid w:val="00B11337"/>
    <w:rsid w:val="00B16296"/>
    <w:rsid w:val="00B17E05"/>
    <w:rsid w:val="00B17E93"/>
    <w:rsid w:val="00B24511"/>
    <w:rsid w:val="00B3386D"/>
    <w:rsid w:val="00B34E28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27EFF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6CAC"/>
    <w:rsid w:val="00D5423E"/>
    <w:rsid w:val="00D563C8"/>
    <w:rsid w:val="00D71880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2931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055A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1B6F8"/>
  <w15:docId w15:val="{C574055C-7CB6-4AF3-BBA8-2133314A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6C280B"/>
    <w:rPr>
      <w:rFonts w:ascii="Symbol" w:hAnsi="Symbol"/>
    </w:rPr>
  </w:style>
  <w:style w:type="paragraph" w:customStyle="1" w:styleId="FormatvorlageRegeln">
    <w:name w:val="Formatvorlage_Regeln"/>
    <w:basedOn w:val="Standard"/>
    <w:rsid w:val="006C280B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96FE-C844-45F2-B6D1-9F339089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22-5 - Stech- und Schnittschutz - Muster-Betriebsanweisung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22-5 - Stech- und Schnittschutz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2024-08-23T08:51:00Z</dcterms:created>
  <dcterms:modified xsi:type="dcterms:W3CDTF">2026-03-27T03:22:00Z</dcterms:modified>
</cp:coreProperties>
</file>