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2E21C7D0" w14:textId="77777777" w:rsidTr="00D829AD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93ED693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ABA8790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0EF880F" w14:textId="139B90D1" w:rsidR="00BF3102" w:rsidRPr="00BF3102" w:rsidRDefault="007D5434" w:rsidP="00BF3102">
            <w:pPr>
              <w:pStyle w:val="Titel"/>
            </w:pPr>
            <w:r>
              <w:t>Hautschutz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3043A51B" w14:textId="4C27B68B" w:rsidR="00FB079F" w:rsidRDefault="00FB079F" w:rsidP="00F11D9D">
            <w:pPr>
              <w:jc w:val="right"/>
            </w:pPr>
            <w:r>
              <w:t>Stand: TT.MM.</w:t>
            </w:r>
            <w:r w:rsidR="0011574D">
              <w:t>JJJJ</w:t>
            </w:r>
          </w:p>
        </w:tc>
      </w:tr>
      <w:tr w:rsidR="00FB079F" w14:paraId="7EAAC32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0FB4995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342BCDC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25414B2" w14:textId="77777777" w:rsidR="00FB079F" w:rsidRDefault="00FB079F" w:rsidP="00F11D9D">
            <w:pPr>
              <w:pStyle w:val="berschrift1"/>
            </w:pPr>
          </w:p>
        </w:tc>
      </w:tr>
      <w:tr w:rsidR="008168DD" w14:paraId="604DF6B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80DD535" w14:textId="669CE01A" w:rsidR="008168DD" w:rsidRPr="0057075B" w:rsidRDefault="008168DD" w:rsidP="00F11D9D">
            <w:r w:rsidRPr="0057075B">
              <w:t>Betrieb</w:t>
            </w:r>
            <w:r w:rsidR="00BB3FA2">
              <w:t>:</w:t>
            </w:r>
          </w:p>
          <w:p w14:paraId="45B93FE0" w14:textId="1C981F08" w:rsidR="008168DD" w:rsidRPr="0057075B" w:rsidRDefault="008168DD" w:rsidP="00F11D9D">
            <w:r w:rsidRPr="0057075B">
              <w:t>Arbeitsbereich, Arbeitsplatz</w:t>
            </w:r>
            <w:r w:rsidR="00BB3FA2">
              <w:t>:</w:t>
            </w:r>
            <w:r w:rsidR="006C143F">
              <w:t xml:space="preserve"> Floristik</w:t>
            </w:r>
          </w:p>
          <w:p w14:paraId="6ED44452" w14:textId="1A8E0BFA" w:rsidR="008168DD" w:rsidRPr="00F11D9D" w:rsidRDefault="008168DD" w:rsidP="00F11D9D">
            <w:r w:rsidRPr="00F11D9D">
              <w:t>Tätigkeit</w:t>
            </w:r>
            <w:r w:rsidR="00BB3FA2">
              <w:t>:</w:t>
            </w:r>
            <w:r w:rsidR="00743CF3">
              <w:t xml:space="preserve"> </w:t>
            </w:r>
            <w:r w:rsidR="00743CF3" w:rsidRPr="00743CF3">
              <w:t>Umgang mit Blumen und Pflanzen</w:t>
            </w:r>
            <w:r w:rsidR="005D32CA">
              <w:t xml:space="preserve"> und die üblicherweise dabei anfallenden Nebentätigkeiten</w:t>
            </w:r>
          </w:p>
        </w:tc>
      </w:tr>
      <w:tr w:rsidR="00FB079F" w14:paraId="3398E2A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9FEF7A4" w14:textId="77777777" w:rsidR="00FB079F" w:rsidRPr="00BB3FA2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56F1FA7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31E11AE" w14:textId="77777777" w:rsidR="00FB079F" w:rsidRDefault="00FB079F" w:rsidP="00F11D9D">
            <w:pPr>
              <w:pStyle w:val="berschrift1"/>
            </w:pPr>
          </w:p>
        </w:tc>
      </w:tr>
      <w:tr w:rsidR="008168DD" w14:paraId="25ADB7C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611150E" w14:textId="23EAC74D" w:rsidR="008168DD" w:rsidRPr="00BB3FA2" w:rsidRDefault="007D5434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B3FA2">
              <w:rPr>
                <w:noProof/>
                <w:color w:val="000000" w:themeColor="text1"/>
              </w:rPr>
              <w:drawing>
                <wp:inline distT="0" distB="0" distL="0" distR="0" wp14:anchorId="00EC92F1" wp14:editId="0ECDE359">
                  <wp:extent cx="612000" cy="536112"/>
                  <wp:effectExtent l="0" t="0" r="0" b="0"/>
                  <wp:docPr id="1" name="Grafik 1" descr="Warnzeichen &quot;Allgemeines Warnzeichen&quot;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6EAEC56" w14:textId="71FC2D21" w:rsidR="007D5434" w:rsidRPr="00AC1624" w:rsidRDefault="007D5434" w:rsidP="007D5434">
            <w:pPr>
              <w:rPr>
                <w:lang w:eastAsia="de-DE"/>
              </w:rPr>
            </w:pPr>
            <w:r w:rsidRPr="00AC1624">
              <w:rPr>
                <w:lang w:eastAsia="de-DE"/>
              </w:rPr>
              <w:t>Hautverletzungen und -erkrankungen durch</w:t>
            </w:r>
            <w:r w:rsidR="00D829AD">
              <w:rPr>
                <w:lang w:eastAsia="de-DE"/>
              </w:rPr>
              <w:t>:</w:t>
            </w:r>
          </w:p>
          <w:p w14:paraId="1D796620" w14:textId="4C1FAA3A" w:rsidR="007D5434" w:rsidRPr="00AC1624" w:rsidRDefault="007D5434" w:rsidP="007D5434">
            <w:pPr>
              <w:pStyle w:val="Listenebene1"/>
              <w:rPr>
                <w:lang w:eastAsia="de-DE"/>
              </w:rPr>
            </w:pPr>
            <w:r w:rsidRPr="00AC1624">
              <w:rPr>
                <w:lang w:eastAsia="de-DE"/>
              </w:rPr>
              <w:t xml:space="preserve">Umgang mit dornigen und rauen Pflanzenteilen sowie mit scharfen, spitzen Werkzeugen </w:t>
            </w:r>
            <w:r w:rsidR="00D829AD">
              <w:rPr>
                <w:lang w:eastAsia="de-DE"/>
              </w:rPr>
              <w:t xml:space="preserve">wie </w:t>
            </w:r>
            <w:r w:rsidRPr="00AC1624">
              <w:rPr>
                <w:lang w:eastAsia="de-DE"/>
              </w:rPr>
              <w:t>Zangen, Scheren, Messer</w:t>
            </w:r>
            <w:r w:rsidR="00D829AD">
              <w:rPr>
                <w:lang w:eastAsia="de-DE"/>
              </w:rPr>
              <w:t>n</w:t>
            </w:r>
          </w:p>
          <w:p w14:paraId="554FAD05" w14:textId="77777777" w:rsidR="007D5434" w:rsidRPr="00AC1624" w:rsidRDefault="007D5434" w:rsidP="007D5434">
            <w:pPr>
              <w:pStyle w:val="Listenebene1"/>
              <w:rPr>
                <w:lang w:eastAsia="de-DE"/>
              </w:rPr>
            </w:pPr>
            <w:r w:rsidRPr="00AC1624">
              <w:rPr>
                <w:lang w:eastAsia="de-DE"/>
              </w:rPr>
              <w:t>Feuchtarbeit beim Umgang mit nassen oder feuchten Pflanzen, bei Reinigungsarbeiten sowie durch das Tragen von flüssigkeitsdichten Handschuhen</w:t>
            </w:r>
          </w:p>
          <w:p w14:paraId="6CAD7906" w14:textId="78D89398" w:rsidR="007D5434" w:rsidRPr="00AC1624" w:rsidRDefault="00B712C3" w:rsidP="007D543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h</w:t>
            </w:r>
            <w:r w:rsidR="007D5434" w:rsidRPr="00AC1624">
              <w:rPr>
                <w:lang w:eastAsia="de-DE"/>
              </w:rPr>
              <w:t>äufiges Händewaschen sowie Hautreinigung mit Bürsten oder Waschpasten</w:t>
            </w:r>
          </w:p>
          <w:p w14:paraId="5608BDB6" w14:textId="16ED515F" w:rsidR="007D5434" w:rsidRPr="00AC1624" w:rsidRDefault="007D5434" w:rsidP="007D5434">
            <w:pPr>
              <w:pStyle w:val="Listenebene1"/>
              <w:rPr>
                <w:lang w:eastAsia="de-DE"/>
              </w:rPr>
            </w:pPr>
            <w:r w:rsidRPr="00AC1624">
              <w:rPr>
                <w:lang w:eastAsia="de-DE"/>
              </w:rPr>
              <w:t>Kontakt mit Gefahrstoffen</w:t>
            </w:r>
            <w:r w:rsidR="00D829AD">
              <w:rPr>
                <w:lang w:eastAsia="de-DE"/>
              </w:rPr>
              <w:t xml:space="preserve"> wie z. B.</w:t>
            </w:r>
            <w:r w:rsidRPr="00AC1624">
              <w:rPr>
                <w:lang w:eastAsia="de-DE"/>
              </w:rPr>
              <w:t xml:space="preserve"> Dünge- und Pflanzenschutzmitteln</w:t>
            </w:r>
          </w:p>
          <w:p w14:paraId="0861A96F" w14:textId="62620EA7" w:rsidR="008168DD" w:rsidRDefault="007D5434" w:rsidP="007D5434">
            <w:pPr>
              <w:pStyle w:val="Listenebene1"/>
            </w:pPr>
            <w:r w:rsidRPr="00AC1624">
              <w:rPr>
                <w:lang w:eastAsia="de-DE"/>
              </w:rPr>
              <w:t xml:space="preserve">Eindringen von Allergenen, z. B. Pflanzenallergenen, in die vorgeschädigte Haut </w:t>
            </w:r>
            <w:r w:rsidR="00D829AD">
              <w:rPr>
                <w:lang w:eastAsia="de-DE"/>
              </w:rPr>
              <w:t xml:space="preserve">mit der </w:t>
            </w:r>
            <w:r w:rsidRPr="00AC1624">
              <w:rPr>
                <w:lang w:eastAsia="de-DE"/>
              </w:rPr>
              <w:t>mögliche</w:t>
            </w:r>
            <w:r w:rsidR="00D829AD">
              <w:rPr>
                <w:lang w:eastAsia="de-DE"/>
              </w:rPr>
              <w:t>n</w:t>
            </w:r>
            <w:r w:rsidRPr="00AC1624">
              <w:rPr>
                <w:lang w:eastAsia="de-DE"/>
              </w:rPr>
              <w:t xml:space="preserve"> Folge</w:t>
            </w:r>
            <w:r w:rsidR="00D829AD">
              <w:rPr>
                <w:lang w:eastAsia="de-DE"/>
              </w:rPr>
              <w:t xml:space="preserve"> einer </w:t>
            </w:r>
            <w:r w:rsidRPr="00AC1624">
              <w:rPr>
                <w:lang w:eastAsia="de-DE"/>
              </w:rPr>
              <w:t>Kontaktallergie</w:t>
            </w:r>
          </w:p>
        </w:tc>
      </w:tr>
      <w:tr w:rsidR="00FB079F" w14:paraId="3850A44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4712152" w14:textId="77777777" w:rsidR="00FB079F" w:rsidRPr="00214741" w:rsidRDefault="00FB079F" w:rsidP="00214741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3180534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B8C817E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08B2854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A1763BC" w14:textId="77777777" w:rsidR="008168DD" w:rsidRPr="00BB3FA2" w:rsidRDefault="007D5434" w:rsidP="008171EC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B3FA2">
              <w:rPr>
                <w:noProof/>
                <w:color w:val="000000" w:themeColor="text1"/>
              </w:rPr>
              <w:drawing>
                <wp:inline distT="0" distB="0" distL="0" distR="0" wp14:anchorId="70AD8EAF" wp14:editId="459E2F0C">
                  <wp:extent cx="610776" cy="612000"/>
                  <wp:effectExtent l="0" t="0" r="0" b="0"/>
                  <wp:docPr id="3" name="Grafik 3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77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34FC1" w14:textId="4947E23D" w:rsidR="007D5434" w:rsidRPr="00BB3FA2" w:rsidRDefault="008171EC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B3FA2">
              <w:rPr>
                <w:noProof/>
                <w:color w:val="000000" w:themeColor="text1"/>
              </w:rPr>
              <w:drawing>
                <wp:inline distT="0" distB="0" distL="0" distR="0" wp14:anchorId="35B976DB" wp14:editId="42F20E41">
                  <wp:extent cx="612000" cy="612000"/>
                  <wp:effectExtent l="0" t="0" r="0" b="0"/>
                  <wp:docPr id="4" name="Grafik 4" descr="Gebotszeichen &quot;Anleitung beachten&quot;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2_Anleitung-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73C1962" w14:textId="77777777" w:rsidR="00B712C3" w:rsidRDefault="007D5434" w:rsidP="007D543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r</w:t>
            </w:r>
            <w:r w:rsidRPr="00AC1624">
              <w:rPr>
                <w:lang w:eastAsia="de-DE"/>
              </w:rPr>
              <w:t>ichtige Werkzeuge auswählen, z.</w:t>
            </w:r>
            <w:r w:rsidR="00D829AD">
              <w:rPr>
                <w:lang w:eastAsia="de-DE"/>
              </w:rPr>
              <w:t xml:space="preserve"> </w:t>
            </w:r>
            <w:r w:rsidRPr="00AC1624">
              <w:rPr>
                <w:lang w:eastAsia="de-DE"/>
              </w:rPr>
              <w:t>B. zusammenklappbare Messer für Floristen, Rosen</w:t>
            </w:r>
            <w:r w:rsidR="00743CF3">
              <w:rPr>
                <w:lang w:eastAsia="de-DE"/>
              </w:rPr>
              <w:t>-</w:t>
            </w:r>
            <w:proofErr w:type="spellStart"/>
            <w:r w:rsidR="00743CF3">
              <w:rPr>
                <w:lang w:eastAsia="de-DE"/>
              </w:rPr>
              <w:t>E</w:t>
            </w:r>
            <w:r w:rsidRPr="00AC1624">
              <w:rPr>
                <w:lang w:eastAsia="de-DE"/>
              </w:rPr>
              <w:t>ntdorner</w:t>
            </w:r>
            <w:proofErr w:type="spellEnd"/>
            <w:r w:rsidRPr="00AC1624">
              <w:rPr>
                <w:lang w:eastAsia="de-DE"/>
              </w:rPr>
              <w:t xml:space="preserve">, </w:t>
            </w:r>
          </w:p>
          <w:p w14:paraId="5493BB33" w14:textId="6F0D2C07" w:rsidR="007D5434" w:rsidRPr="00AC1624" w:rsidRDefault="00B712C3" w:rsidP="007D543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Werkzeuge</w:t>
            </w:r>
            <w:r w:rsidR="007D5434" w:rsidRPr="00AC1624">
              <w:rPr>
                <w:lang w:eastAsia="de-DE"/>
              </w:rPr>
              <w:t xml:space="preserve"> nach Gebrauch </w:t>
            </w:r>
            <w:r w:rsidR="00D829AD">
              <w:rPr>
                <w:lang w:eastAsia="de-DE"/>
              </w:rPr>
              <w:t xml:space="preserve">wieder entsprechend </w:t>
            </w:r>
            <w:r w:rsidR="007D5434" w:rsidRPr="00AC1624">
              <w:rPr>
                <w:lang w:eastAsia="de-DE"/>
              </w:rPr>
              <w:t>sichern</w:t>
            </w:r>
          </w:p>
          <w:p w14:paraId="794AD7EC" w14:textId="1ED925D5" w:rsidR="007D5434" w:rsidRPr="007D5434" w:rsidRDefault="007D5434" w:rsidP="007D543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s</w:t>
            </w:r>
            <w:r w:rsidRPr="00AC1624">
              <w:rPr>
                <w:lang w:eastAsia="de-DE"/>
              </w:rPr>
              <w:t>pitze, scharfkantige Gegenstände wie Bindedrähte oder Glasscherben in dafür bereitgestellte Abfallbehälter entsorgen</w:t>
            </w:r>
          </w:p>
          <w:p w14:paraId="0BE0E576" w14:textId="6FEB62D2" w:rsidR="007D5434" w:rsidRPr="00AC1624" w:rsidRDefault="007D5434" w:rsidP="007D5434">
            <w:pPr>
              <w:pStyle w:val="Listenebene1"/>
              <w:rPr>
                <w:b/>
                <w:lang w:eastAsia="de-DE"/>
              </w:rPr>
            </w:pPr>
            <w:r w:rsidRPr="007D5434">
              <w:rPr>
                <w:lang w:eastAsia="de-DE"/>
              </w:rPr>
              <w:t>Schutzhandschuhe</w:t>
            </w:r>
            <w:r w:rsidRPr="00AC1624">
              <w:rPr>
                <w:b/>
                <w:lang w:eastAsia="de-DE"/>
              </w:rPr>
              <w:t xml:space="preserve"> </w:t>
            </w:r>
            <w:r w:rsidRPr="00AC1624">
              <w:rPr>
                <w:lang w:eastAsia="de-DE"/>
              </w:rPr>
              <w:t xml:space="preserve">entsprechend der Hautgefährdung </w:t>
            </w:r>
            <w:r w:rsidR="00D829AD">
              <w:rPr>
                <w:lang w:eastAsia="de-DE"/>
              </w:rPr>
              <w:t xml:space="preserve">tragen </w:t>
            </w:r>
            <w:r w:rsidRPr="00AC1624">
              <w:rPr>
                <w:lang w:eastAsia="de-DE"/>
              </w:rPr>
              <w:t>bei</w:t>
            </w:r>
            <w:r w:rsidR="00D829AD">
              <w:rPr>
                <w:lang w:eastAsia="de-DE"/>
              </w:rPr>
              <w:t>:</w:t>
            </w:r>
          </w:p>
          <w:p w14:paraId="4DCFA241" w14:textId="67FC5478" w:rsidR="007D5434" w:rsidRPr="00AC1624" w:rsidRDefault="007D5434" w:rsidP="00D829AD">
            <w:pPr>
              <w:pStyle w:val="Listenebene2"/>
              <w:rPr>
                <w:b/>
                <w:lang w:eastAsia="de-DE"/>
              </w:rPr>
            </w:pPr>
            <w:r w:rsidRPr="00AC1624">
              <w:rPr>
                <w:lang w:eastAsia="de-DE"/>
              </w:rPr>
              <w:t>Feuchtreinigung von Blumenvasen, Fußböden</w:t>
            </w:r>
            <w:r w:rsidR="00B712C3">
              <w:rPr>
                <w:lang w:eastAsia="de-DE"/>
              </w:rPr>
              <w:t xml:space="preserve"> und</w:t>
            </w:r>
            <w:r w:rsidRPr="00AC1624">
              <w:rPr>
                <w:lang w:eastAsia="de-DE"/>
              </w:rPr>
              <w:t xml:space="preserve"> Einrichtungsgegenständen</w:t>
            </w:r>
          </w:p>
          <w:p w14:paraId="31906EE8" w14:textId="535175B4" w:rsidR="007D5434" w:rsidRPr="00AC1624" w:rsidRDefault="007D5434" w:rsidP="00D829AD">
            <w:pPr>
              <w:pStyle w:val="Listenebene2"/>
              <w:rPr>
                <w:b/>
                <w:lang w:eastAsia="de-DE"/>
              </w:rPr>
            </w:pPr>
            <w:r w:rsidRPr="00AC1624">
              <w:rPr>
                <w:lang w:eastAsia="de-DE"/>
              </w:rPr>
              <w:t>Bepflanz</w:t>
            </w:r>
            <w:r w:rsidR="00B712C3">
              <w:rPr>
                <w:lang w:eastAsia="de-DE"/>
              </w:rPr>
              <w:t>en</w:t>
            </w:r>
            <w:r w:rsidRPr="00AC1624">
              <w:rPr>
                <w:lang w:eastAsia="de-DE"/>
              </w:rPr>
              <w:t xml:space="preserve"> von Blumenschalen und -trögen</w:t>
            </w:r>
          </w:p>
          <w:p w14:paraId="0CFB8537" w14:textId="75C12659" w:rsidR="007D5434" w:rsidRPr="00AC1624" w:rsidRDefault="007D5434" w:rsidP="00D829AD">
            <w:pPr>
              <w:pStyle w:val="Listenebene2"/>
              <w:rPr>
                <w:b/>
                <w:lang w:eastAsia="de-DE"/>
              </w:rPr>
            </w:pPr>
            <w:r w:rsidRPr="00AC1624">
              <w:rPr>
                <w:lang w:eastAsia="de-DE"/>
              </w:rPr>
              <w:t>Anfertig</w:t>
            </w:r>
            <w:r w:rsidR="00B712C3">
              <w:rPr>
                <w:lang w:eastAsia="de-DE"/>
              </w:rPr>
              <w:t>en</w:t>
            </w:r>
            <w:r w:rsidRPr="00AC1624">
              <w:rPr>
                <w:lang w:eastAsia="de-DE"/>
              </w:rPr>
              <w:t xml:space="preserve"> von Kranzgestecken und Blumengebinden</w:t>
            </w:r>
          </w:p>
          <w:p w14:paraId="283234AC" w14:textId="20DA2376" w:rsidR="007D5434" w:rsidRPr="00AC1624" w:rsidRDefault="007D5434" w:rsidP="00D829AD">
            <w:pPr>
              <w:pStyle w:val="Listenebene2"/>
              <w:rPr>
                <w:b/>
                <w:lang w:eastAsia="de-DE"/>
              </w:rPr>
            </w:pPr>
            <w:r w:rsidRPr="00AC1624">
              <w:rPr>
                <w:lang w:eastAsia="de-DE"/>
              </w:rPr>
              <w:t xml:space="preserve">Vorbereitungsarbeiten, </w:t>
            </w:r>
            <w:r w:rsidR="00D829AD">
              <w:rPr>
                <w:lang w:eastAsia="de-DE"/>
              </w:rPr>
              <w:t xml:space="preserve">wie </w:t>
            </w:r>
            <w:r w:rsidRPr="00AC1624">
              <w:rPr>
                <w:lang w:eastAsia="de-DE"/>
              </w:rPr>
              <w:t>z.</w:t>
            </w:r>
            <w:r w:rsidR="00D829AD">
              <w:rPr>
                <w:lang w:eastAsia="de-DE"/>
              </w:rPr>
              <w:t xml:space="preserve"> </w:t>
            </w:r>
            <w:r w:rsidRPr="00AC1624">
              <w:rPr>
                <w:lang w:eastAsia="de-DE"/>
              </w:rPr>
              <w:t xml:space="preserve">B. </w:t>
            </w:r>
            <w:r w:rsidR="00D829AD">
              <w:rPr>
                <w:lang w:eastAsia="de-DE"/>
              </w:rPr>
              <w:t xml:space="preserve">dem </w:t>
            </w:r>
            <w:proofErr w:type="spellStart"/>
            <w:r w:rsidR="00D829AD">
              <w:rPr>
                <w:lang w:eastAsia="de-DE"/>
              </w:rPr>
              <w:t>En</w:t>
            </w:r>
            <w:r w:rsidRPr="00AC1624">
              <w:rPr>
                <w:lang w:eastAsia="de-DE"/>
              </w:rPr>
              <w:t>tdornen</w:t>
            </w:r>
            <w:proofErr w:type="spellEnd"/>
            <w:r w:rsidRPr="00AC1624">
              <w:rPr>
                <w:lang w:eastAsia="de-DE"/>
              </w:rPr>
              <w:t xml:space="preserve"> von Rosen</w:t>
            </w:r>
          </w:p>
          <w:p w14:paraId="291B6BF9" w14:textId="2DEA40A8" w:rsidR="007D5434" w:rsidRPr="00AC1624" w:rsidRDefault="007D5434" w:rsidP="007D5434">
            <w:pPr>
              <w:pStyle w:val="Listenebene1"/>
              <w:rPr>
                <w:lang w:eastAsia="de-DE"/>
              </w:rPr>
            </w:pPr>
            <w:r w:rsidRPr="007D5434">
              <w:rPr>
                <w:lang w:eastAsia="de-DE"/>
              </w:rPr>
              <w:t>Hautschutzmittel</w:t>
            </w:r>
            <w:r w:rsidRPr="00AC1624">
              <w:rPr>
                <w:lang w:eastAsia="de-DE"/>
              </w:rPr>
              <w:t xml:space="preserve"> </w:t>
            </w:r>
            <w:r w:rsidRPr="00AC1624">
              <w:rPr>
                <w:bCs/>
                <w:lang w:eastAsia="de-DE"/>
              </w:rPr>
              <w:t>vor Arbeitsbeginn</w:t>
            </w:r>
            <w:r w:rsidR="00D829AD">
              <w:rPr>
                <w:bCs/>
                <w:lang w:eastAsia="de-DE"/>
              </w:rPr>
              <w:t xml:space="preserve"> und</w:t>
            </w:r>
            <w:r w:rsidRPr="00AC1624">
              <w:rPr>
                <w:lang w:eastAsia="de-DE"/>
              </w:rPr>
              <w:t xml:space="preserve"> nach Pausen auf die saubere</w:t>
            </w:r>
            <w:r w:rsidR="00B712C3">
              <w:rPr>
                <w:lang w:eastAsia="de-DE"/>
              </w:rPr>
              <w:t>,</w:t>
            </w:r>
            <w:r w:rsidRPr="00AC1624">
              <w:rPr>
                <w:lang w:eastAsia="de-DE"/>
              </w:rPr>
              <w:t xml:space="preserve"> trockene Haut auftragen und vor dem </w:t>
            </w:r>
            <w:r w:rsidR="00D829AD">
              <w:rPr>
                <w:lang w:eastAsia="de-DE"/>
              </w:rPr>
              <w:t>Anziehen</w:t>
            </w:r>
            <w:r w:rsidRPr="00AC1624">
              <w:rPr>
                <w:lang w:eastAsia="de-DE"/>
              </w:rPr>
              <w:t xml:space="preserve"> von Schutzhandschuhen einziehen lassen</w:t>
            </w:r>
          </w:p>
          <w:p w14:paraId="773A3A86" w14:textId="77777777" w:rsidR="00B712C3" w:rsidRDefault="00F24A19" w:rsidP="007D543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mi</w:t>
            </w:r>
            <w:r w:rsidR="007D5434" w:rsidRPr="007D5434">
              <w:rPr>
                <w:lang w:eastAsia="de-DE"/>
              </w:rPr>
              <w:t>lde Handreinigung</w:t>
            </w:r>
            <w:r w:rsidR="007D5434" w:rsidRPr="00AC1624">
              <w:rPr>
                <w:lang w:eastAsia="de-DE"/>
              </w:rPr>
              <w:t xml:space="preserve"> mit dem </w:t>
            </w:r>
            <w:r w:rsidR="00B712C3">
              <w:rPr>
                <w:lang w:eastAsia="de-DE"/>
              </w:rPr>
              <w:t xml:space="preserve">bereitgestellten </w:t>
            </w:r>
            <w:r w:rsidR="007D5434" w:rsidRPr="00AC1624">
              <w:rPr>
                <w:lang w:eastAsia="de-DE"/>
              </w:rPr>
              <w:t>Hautreinigungsmittel</w:t>
            </w:r>
            <w:r w:rsidR="00D829AD">
              <w:rPr>
                <w:lang w:eastAsia="de-DE"/>
              </w:rPr>
              <w:t xml:space="preserve"> vornehmen</w:t>
            </w:r>
          </w:p>
          <w:p w14:paraId="1C09FFDC" w14:textId="0FE40FF5" w:rsidR="007D5434" w:rsidRPr="007D5434" w:rsidRDefault="007D5434" w:rsidP="007D5434">
            <w:pPr>
              <w:pStyle w:val="Listenebene1"/>
              <w:rPr>
                <w:lang w:eastAsia="de-DE"/>
              </w:rPr>
            </w:pPr>
            <w:r w:rsidRPr="00AC1624">
              <w:rPr>
                <w:lang w:eastAsia="de-DE"/>
              </w:rPr>
              <w:t xml:space="preserve">reibemittelhaltige Hautreinigungsmittel </w:t>
            </w:r>
            <w:r w:rsidR="00D829AD">
              <w:rPr>
                <w:lang w:eastAsia="de-DE"/>
              </w:rPr>
              <w:t xml:space="preserve">– </w:t>
            </w:r>
            <w:r w:rsidRPr="00AC1624">
              <w:rPr>
                <w:lang w:eastAsia="de-DE"/>
              </w:rPr>
              <w:t xml:space="preserve">wenn </w:t>
            </w:r>
            <w:r w:rsidRPr="007D5434">
              <w:rPr>
                <w:lang w:eastAsia="de-DE"/>
              </w:rPr>
              <w:t xml:space="preserve">überhaupt </w:t>
            </w:r>
            <w:r w:rsidR="00D829AD">
              <w:rPr>
                <w:lang w:eastAsia="de-DE"/>
              </w:rPr>
              <w:t xml:space="preserve">– </w:t>
            </w:r>
            <w:r w:rsidRPr="007D5434">
              <w:rPr>
                <w:lang w:eastAsia="de-DE"/>
              </w:rPr>
              <w:t>nur nach der Arbeit benutzen</w:t>
            </w:r>
            <w:r w:rsidR="00B712C3">
              <w:rPr>
                <w:lang w:eastAsia="de-DE"/>
              </w:rPr>
              <w:t>,</w:t>
            </w:r>
            <w:r w:rsidRPr="007D5434">
              <w:rPr>
                <w:lang w:eastAsia="de-DE"/>
              </w:rPr>
              <w:t xml:space="preserve"> keine Handbürsten verwenden</w:t>
            </w:r>
          </w:p>
          <w:p w14:paraId="0DE797AD" w14:textId="6C968116" w:rsidR="008168DD" w:rsidRDefault="007D5434" w:rsidP="007D5434">
            <w:pPr>
              <w:pStyle w:val="Listenebene1"/>
            </w:pPr>
            <w:r w:rsidRPr="00AC1624">
              <w:rPr>
                <w:lang w:eastAsia="de-DE"/>
              </w:rPr>
              <w:t>nach der Arbeit</w:t>
            </w:r>
            <w:r w:rsidRPr="00AC1624">
              <w:rPr>
                <w:b/>
                <w:lang w:eastAsia="de-DE"/>
              </w:rPr>
              <w:t xml:space="preserve"> </w:t>
            </w:r>
            <w:r w:rsidRPr="00AC1624">
              <w:rPr>
                <w:lang w:eastAsia="de-DE"/>
              </w:rPr>
              <w:t>und vor längeren Pausen Hautpflegemittel</w:t>
            </w:r>
            <w:r w:rsidR="00D829AD">
              <w:rPr>
                <w:lang w:eastAsia="de-DE"/>
              </w:rPr>
              <w:t xml:space="preserve"> verwenden</w:t>
            </w:r>
          </w:p>
        </w:tc>
      </w:tr>
      <w:tr w:rsidR="00F12127" w14:paraId="5719468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3B03FA0" w14:textId="77777777" w:rsidR="00FB079F" w:rsidRPr="00214741" w:rsidRDefault="00FB079F" w:rsidP="00214741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85AB80" w14:textId="43A88372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2112731" w14:textId="77777777" w:rsidR="00FB079F" w:rsidRDefault="00FB079F" w:rsidP="00F11D9D">
            <w:pPr>
              <w:pStyle w:val="berschrift1"/>
            </w:pPr>
          </w:p>
        </w:tc>
      </w:tr>
      <w:tr w:rsidR="009D7F7C" w14:paraId="76CCCD4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A0CE337" w14:textId="01BDF544" w:rsidR="009D7F7C" w:rsidRPr="00BB3FA2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B75871A" w14:textId="64161258" w:rsidR="007D5434" w:rsidRDefault="007142AD" w:rsidP="00C5089E">
            <w:pPr>
              <w:pStyle w:val="Listenebene1"/>
            </w:pPr>
            <w:r>
              <w:t>Führungskraft (Name) informieren (Tel</w:t>
            </w:r>
            <w:r w:rsidR="00B1419E">
              <w:t>efonnummer</w:t>
            </w:r>
            <w:r>
              <w:t>)</w:t>
            </w:r>
          </w:p>
        </w:tc>
      </w:tr>
      <w:tr w:rsidR="009D7F7C" w14:paraId="2E374DD7" w14:textId="77777777" w:rsidTr="009E22C5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9EC1F05" w14:textId="77777777" w:rsidR="009D7F7C" w:rsidRPr="00BB3FA2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626ED0F7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50537EE1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5C0217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AB1EB41" w14:textId="12D6A757" w:rsidR="009D7F7C" w:rsidRPr="00BB3FA2" w:rsidRDefault="00792748" w:rsidP="000B071C">
            <w:pPr>
              <w:spacing w:before="40" w:after="40"/>
              <w:jc w:val="center"/>
              <w:rPr>
                <w:color w:val="000000" w:themeColor="text1"/>
              </w:rPr>
            </w:pPr>
            <w:r w:rsidRPr="00BB3FA2">
              <w:rPr>
                <w:noProof/>
                <w:color w:val="000000" w:themeColor="text1"/>
              </w:rPr>
              <w:drawing>
                <wp:inline distT="0" distB="0" distL="0" distR="0" wp14:anchorId="4FDE5FB0" wp14:editId="2109CDCA">
                  <wp:extent cx="611505" cy="611505"/>
                  <wp:effectExtent l="0" t="0" r="0" b="0"/>
                  <wp:docPr id="2" name="Grafik 2" descr="Rettungszeichen &quot;Erste Hilfe&quot;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81FD141" w14:textId="7EF883B0" w:rsidR="006C143F" w:rsidRDefault="006C143F" w:rsidP="007142AD">
            <w:pPr>
              <w:pStyle w:val="Listenebene1"/>
            </w:pPr>
            <w:r>
              <w:t>Erste Hilfe leisten:</w:t>
            </w:r>
          </w:p>
          <w:p w14:paraId="369ACE4B" w14:textId="77118BA9" w:rsidR="007142AD" w:rsidRDefault="007142AD" w:rsidP="006C143F">
            <w:pPr>
              <w:pStyle w:val="Listenebene2"/>
            </w:pPr>
            <w:r>
              <w:t>Erste</w:t>
            </w:r>
            <w:r w:rsidR="00AB6CE3">
              <w:t>-</w:t>
            </w:r>
            <w:r>
              <w:t>Hilfe-Einrichtungen</w:t>
            </w:r>
            <w:r w:rsidR="00D65847">
              <w:t>:</w:t>
            </w:r>
            <w:r w:rsidR="00B1419E">
              <w:t xml:space="preserve"> </w:t>
            </w:r>
            <w:r w:rsidR="0005644B">
              <w:t>(Was ist wo?)</w:t>
            </w:r>
          </w:p>
          <w:p w14:paraId="6BE8D721" w14:textId="540DD86C" w:rsidR="007142AD" w:rsidRDefault="007142AD" w:rsidP="006C143F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D65847">
              <w:t>:</w:t>
            </w:r>
            <w:r w:rsidR="00B1419E">
              <w:t xml:space="preserve"> (Namen, Telefonnummern)</w:t>
            </w:r>
          </w:p>
          <w:p w14:paraId="5E91FC8E" w14:textId="6DE7CD0A" w:rsidR="007142AD" w:rsidRDefault="00D65E89" w:rsidP="006C143F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D03B3DF" w14:textId="36BD5374" w:rsidR="00C5089E" w:rsidRDefault="00C5089E" w:rsidP="006C143F">
            <w:pPr>
              <w:pStyle w:val="Listenebene2"/>
              <w:rPr>
                <w:lang w:eastAsia="de-DE"/>
              </w:rPr>
            </w:pPr>
            <w:r>
              <w:rPr>
                <w:lang w:eastAsia="de-DE"/>
              </w:rPr>
              <w:t>besondere Erste</w:t>
            </w:r>
            <w:r w:rsidR="00AB6CE3">
              <w:rPr>
                <w:lang w:eastAsia="de-DE"/>
              </w:rPr>
              <w:t>-</w:t>
            </w:r>
            <w:r>
              <w:rPr>
                <w:lang w:eastAsia="de-DE"/>
              </w:rPr>
              <w:t>Hilfe-Maßnahmen:</w:t>
            </w:r>
          </w:p>
          <w:p w14:paraId="321820FE" w14:textId="3E6751B9" w:rsidR="00C5089E" w:rsidRDefault="00C5089E" w:rsidP="006C143F">
            <w:pPr>
              <w:pStyle w:val="Listenebene3"/>
              <w:rPr>
                <w:lang w:eastAsia="de-DE"/>
              </w:rPr>
            </w:pPr>
            <w:r>
              <w:rPr>
                <w:lang w:eastAsia="de-DE"/>
              </w:rPr>
              <w:t>bei ersten Anzeichen einer Hautschädigung</w:t>
            </w:r>
            <w:r w:rsidR="00B1419E">
              <w:rPr>
                <w:lang w:eastAsia="de-DE"/>
              </w:rPr>
              <w:t xml:space="preserve"> – </w:t>
            </w:r>
            <w:r w:rsidR="00DB254F">
              <w:rPr>
                <w:szCs w:val="22"/>
              </w:rPr>
              <w:t>wie Rötungen, Juckreiz oder Rissen</w:t>
            </w:r>
            <w:r w:rsidR="00B1419E">
              <w:rPr>
                <w:szCs w:val="22"/>
              </w:rPr>
              <w:t xml:space="preserve"> – </w:t>
            </w:r>
            <w:r>
              <w:rPr>
                <w:lang w:eastAsia="de-DE"/>
              </w:rPr>
              <w:t xml:space="preserve">Betriebsärztin bzw. </w:t>
            </w:r>
            <w:r w:rsidR="00B1419E">
              <w:rPr>
                <w:lang w:eastAsia="de-DE"/>
              </w:rPr>
              <w:t>Betriebs</w:t>
            </w:r>
            <w:r>
              <w:rPr>
                <w:lang w:eastAsia="de-DE"/>
              </w:rPr>
              <w:t>arzt (Name, Tel</w:t>
            </w:r>
            <w:r w:rsidR="00B1419E">
              <w:rPr>
                <w:lang w:eastAsia="de-DE"/>
              </w:rPr>
              <w:t>efonnummer</w:t>
            </w:r>
            <w:r>
              <w:rPr>
                <w:lang w:eastAsia="de-DE"/>
              </w:rPr>
              <w:t>), F</w:t>
            </w:r>
            <w:r w:rsidR="005D32CA">
              <w:rPr>
                <w:lang w:eastAsia="de-DE"/>
              </w:rPr>
              <w:t>ührungskraft</w:t>
            </w:r>
            <w:r>
              <w:rPr>
                <w:lang w:eastAsia="de-DE"/>
              </w:rPr>
              <w:t xml:space="preserve"> (Name, Tel</w:t>
            </w:r>
            <w:r w:rsidR="00B1419E">
              <w:rPr>
                <w:lang w:eastAsia="de-DE"/>
              </w:rPr>
              <w:t>efonnummer</w:t>
            </w:r>
            <w:r>
              <w:rPr>
                <w:lang w:eastAsia="de-DE"/>
              </w:rPr>
              <w:t>) und/oder Hautärztin bzw. Hautarzt aufsuchen</w:t>
            </w:r>
          </w:p>
          <w:p w14:paraId="62B685D7" w14:textId="6D3D5B11" w:rsidR="00C5089E" w:rsidRDefault="00C5089E" w:rsidP="006C143F">
            <w:pPr>
              <w:pStyle w:val="Listenebene3"/>
              <w:rPr>
                <w:lang w:eastAsia="de-DE"/>
              </w:rPr>
            </w:pPr>
            <w:r>
              <w:rPr>
                <w:lang w:eastAsia="de-DE"/>
              </w:rPr>
              <w:t xml:space="preserve">auch kleine Verletzungen, z. B. kleine Schnitte, sofort versorgen, um </w:t>
            </w:r>
            <w:r w:rsidR="00B712C3">
              <w:rPr>
                <w:lang w:eastAsia="de-DE"/>
              </w:rPr>
              <w:t>das</w:t>
            </w:r>
            <w:r>
              <w:rPr>
                <w:lang w:eastAsia="de-DE"/>
              </w:rPr>
              <w:t xml:space="preserve"> Eindringen von hautschädigenden Stoffen </w:t>
            </w:r>
            <w:r w:rsidR="00B712C3">
              <w:rPr>
                <w:lang w:eastAsia="de-DE"/>
              </w:rPr>
              <w:t>zu vermeiden</w:t>
            </w:r>
            <w:r>
              <w:rPr>
                <w:lang w:eastAsia="de-DE"/>
              </w:rPr>
              <w:t xml:space="preserve"> und Infektionen zu verhindern</w:t>
            </w:r>
          </w:p>
          <w:p w14:paraId="2192BF43" w14:textId="5F6594E5" w:rsidR="009D7F7C" w:rsidRDefault="00C5089E" w:rsidP="00C5089E">
            <w:pPr>
              <w:pStyle w:val="Listenebene1"/>
            </w:pPr>
            <w:r>
              <w:rPr>
                <w:lang w:eastAsia="de-DE"/>
              </w:rPr>
              <w:t>Erste</w:t>
            </w:r>
            <w:r w:rsidR="00AB6CE3">
              <w:rPr>
                <w:lang w:eastAsia="de-DE"/>
              </w:rPr>
              <w:t>-</w:t>
            </w:r>
            <w:r>
              <w:rPr>
                <w:lang w:eastAsia="de-DE"/>
              </w:rPr>
              <w:t>Hilfe-Leistungen dokumentieren</w:t>
            </w:r>
          </w:p>
        </w:tc>
      </w:tr>
      <w:tr w:rsidR="009D7F7C" w14:paraId="05AAC2A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D1A270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35156FD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282F982" w14:textId="77777777" w:rsidR="009D7F7C" w:rsidRDefault="009D7F7C" w:rsidP="00F11D9D">
            <w:pPr>
              <w:pStyle w:val="berschrift1"/>
            </w:pPr>
          </w:p>
        </w:tc>
      </w:tr>
      <w:tr w:rsidR="008822F8" w14:paraId="71E071D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2FA2CA8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28FCE0C" w14:textId="77777777" w:rsidR="008822F8" w:rsidRPr="008822F8" w:rsidRDefault="008822F8" w:rsidP="00BB3FA2"/>
        </w:tc>
      </w:tr>
    </w:tbl>
    <w:p w14:paraId="4A7CEB0D" w14:textId="77777777" w:rsidR="000D5C63" w:rsidRDefault="00C82C24" w:rsidP="00357BA4">
      <w:r>
        <w:t>Datum, Unterschrift</w:t>
      </w:r>
    </w:p>
    <w:p w14:paraId="35521B61" w14:textId="77777777" w:rsidR="00C82C24" w:rsidRDefault="00C82C24" w:rsidP="00357BA4"/>
    <w:p w14:paraId="29F120EC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603C" w14:textId="77777777" w:rsidR="007D5434" w:rsidRDefault="007D5434" w:rsidP="005C4990">
      <w:r>
        <w:separator/>
      </w:r>
    </w:p>
  </w:endnote>
  <w:endnote w:type="continuationSeparator" w:id="0">
    <w:p w14:paraId="60F0D4D7" w14:textId="77777777" w:rsidR="007D5434" w:rsidRDefault="007D5434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82F5" w14:textId="77777777" w:rsidR="007D5434" w:rsidRDefault="007D5434" w:rsidP="005C4990">
      <w:r>
        <w:separator/>
      </w:r>
    </w:p>
  </w:footnote>
  <w:footnote w:type="continuationSeparator" w:id="0">
    <w:p w14:paraId="5CFFEA15" w14:textId="77777777" w:rsidR="007D5434" w:rsidRDefault="007D5434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5F6"/>
    <w:multiLevelType w:val="multilevel"/>
    <w:tmpl w:val="ACD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1A1438"/>
    <w:multiLevelType w:val="hybridMultilevel"/>
    <w:tmpl w:val="6C521520"/>
    <w:lvl w:ilvl="0" w:tplc="0407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12F90DE4"/>
    <w:multiLevelType w:val="hybridMultilevel"/>
    <w:tmpl w:val="50FC3F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3720">
    <w:abstractNumId w:val="9"/>
  </w:num>
  <w:num w:numId="2" w16cid:durableId="1472089481">
    <w:abstractNumId w:val="8"/>
  </w:num>
  <w:num w:numId="3" w16cid:durableId="1756970547">
    <w:abstractNumId w:val="33"/>
  </w:num>
  <w:num w:numId="4" w16cid:durableId="2091076911">
    <w:abstractNumId w:val="42"/>
  </w:num>
  <w:num w:numId="5" w16cid:durableId="358630455">
    <w:abstractNumId w:val="37"/>
  </w:num>
  <w:num w:numId="6" w16cid:durableId="605696138">
    <w:abstractNumId w:val="7"/>
  </w:num>
  <w:num w:numId="7" w16cid:durableId="2058360374">
    <w:abstractNumId w:val="19"/>
  </w:num>
  <w:num w:numId="8" w16cid:durableId="517502350">
    <w:abstractNumId w:val="0"/>
  </w:num>
  <w:num w:numId="9" w16cid:durableId="1355886205">
    <w:abstractNumId w:val="15"/>
  </w:num>
  <w:num w:numId="10" w16cid:durableId="792361223">
    <w:abstractNumId w:val="22"/>
  </w:num>
  <w:num w:numId="11" w16cid:durableId="16754951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206509">
    <w:abstractNumId w:val="36"/>
  </w:num>
  <w:num w:numId="13" w16cid:durableId="678509964">
    <w:abstractNumId w:val="27"/>
  </w:num>
  <w:num w:numId="14" w16cid:durableId="787546580">
    <w:abstractNumId w:val="26"/>
  </w:num>
  <w:num w:numId="15" w16cid:durableId="800461122">
    <w:abstractNumId w:val="20"/>
  </w:num>
  <w:num w:numId="16" w16cid:durableId="1965572050">
    <w:abstractNumId w:val="30"/>
  </w:num>
  <w:num w:numId="17" w16cid:durableId="314531212">
    <w:abstractNumId w:val="16"/>
  </w:num>
  <w:num w:numId="18" w16cid:durableId="1630356626">
    <w:abstractNumId w:val="18"/>
  </w:num>
  <w:num w:numId="19" w16cid:durableId="253318201">
    <w:abstractNumId w:val="13"/>
  </w:num>
  <w:num w:numId="20" w16cid:durableId="1581669548">
    <w:abstractNumId w:val="25"/>
  </w:num>
  <w:num w:numId="21" w16cid:durableId="405691572">
    <w:abstractNumId w:val="10"/>
  </w:num>
  <w:num w:numId="22" w16cid:durableId="515923315">
    <w:abstractNumId w:val="3"/>
  </w:num>
  <w:num w:numId="23" w16cid:durableId="193691343">
    <w:abstractNumId w:val="28"/>
  </w:num>
  <w:num w:numId="24" w16cid:durableId="1525052984">
    <w:abstractNumId w:val="1"/>
  </w:num>
  <w:num w:numId="25" w16cid:durableId="1627849628">
    <w:abstractNumId w:val="29"/>
  </w:num>
  <w:num w:numId="26" w16cid:durableId="1580939522">
    <w:abstractNumId w:val="35"/>
  </w:num>
  <w:num w:numId="27" w16cid:durableId="417288488">
    <w:abstractNumId w:val="32"/>
  </w:num>
  <w:num w:numId="28" w16cid:durableId="2070838642">
    <w:abstractNumId w:val="11"/>
  </w:num>
  <w:num w:numId="29" w16cid:durableId="131796717">
    <w:abstractNumId w:val="41"/>
  </w:num>
  <w:num w:numId="30" w16cid:durableId="1005013153">
    <w:abstractNumId w:val="17"/>
  </w:num>
  <w:num w:numId="31" w16cid:durableId="766386729">
    <w:abstractNumId w:val="14"/>
  </w:num>
  <w:num w:numId="32" w16cid:durableId="1821534817">
    <w:abstractNumId w:val="34"/>
  </w:num>
  <w:num w:numId="33" w16cid:durableId="1771732279">
    <w:abstractNumId w:val="31"/>
  </w:num>
  <w:num w:numId="34" w16cid:durableId="67313125">
    <w:abstractNumId w:val="23"/>
  </w:num>
  <w:num w:numId="35" w16cid:durableId="61218665">
    <w:abstractNumId w:val="24"/>
  </w:num>
  <w:num w:numId="36" w16cid:durableId="775634448">
    <w:abstractNumId w:val="40"/>
  </w:num>
  <w:num w:numId="37" w16cid:durableId="683091688">
    <w:abstractNumId w:val="39"/>
  </w:num>
  <w:num w:numId="38" w16cid:durableId="1610700065">
    <w:abstractNumId w:val="12"/>
  </w:num>
  <w:num w:numId="39" w16cid:durableId="1464807033">
    <w:abstractNumId w:val="4"/>
  </w:num>
  <w:num w:numId="40" w16cid:durableId="2034305047">
    <w:abstractNumId w:val="21"/>
  </w:num>
  <w:num w:numId="41" w16cid:durableId="216673297">
    <w:abstractNumId w:val="2"/>
  </w:num>
  <w:num w:numId="42" w16cid:durableId="191067283">
    <w:abstractNumId w:val="5"/>
  </w:num>
  <w:num w:numId="43" w16cid:durableId="1415787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7B"/>
    <w:rsid w:val="0000510F"/>
    <w:rsid w:val="00013BA9"/>
    <w:rsid w:val="00014D33"/>
    <w:rsid w:val="00022C69"/>
    <w:rsid w:val="00033502"/>
    <w:rsid w:val="000356C0"/>
    <w:rsid w:val="00037B84"/>
    <w:rsid w:val="00047CF0"/>
    <w:rsid w:val="0005644B"/>
    <w:rsid w:val="00061A4C"/>
    <w:rsid w:val="00065D14"/>
    <w:rsid w:val="00066847"/>
    <w:rsid w:val="00077BB9"/>
    <w:rsid w:val="00081BA8"/>
    <w:rsid w:val="0009389C"/>
    <w:rsid w:val="0009438D"/>
    <w:rsid w:val="000A041F"/>
    <w:rsid w:val="000A3CE0"/>
    <w:rsid w:val="000A66EF"/>
    <w:rsid w:val="000B071C"/>
    <w:rsid w:val="000B2F11"/>
    <w:rsid w:val="000B55AC"/>
    <w:rsid w:val="000B6E81"/>
    <w:rsid w:val="000B6F6E"/>
    <w:rsid w:val="000C03B9"/>
    <w:rsid w:val="000C1482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574D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741"/>
    <w:rsid w:val="00214F21"/>
    <w:rsid w:val="00223EB5"/>
    <w:rsid w:val="00224679"/>
    <w:rsid w:val="00233A56"/>
    <w:rsid w:val="00234174"/>
    <w:rsid w:val="00242688"/>
    <w:rsid w:val="00250812"/>
    <w:rsid w:val="00256D0E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1F14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10E3"/>
    <w:rsid w:val="00597081"/>
    <w:rsid w:val="005C2969"/>
    <w:rsid w:val="005C4990"/>
    <w:rsid w:val="005C61EA"/>
    <w:rsid w:val="005D32C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40A8"/>
    <w:rsid w:val="00695440"/>
    <w:rsid w:val="006B16C8"/>
    <w:rsid w:val="006B2F85"/>
    <w:rsid w:val="006B522F"/>
    <w:rsid w:val="006C143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3CF3"/>
    <w:rsid w:val="007472F8"/>
    <w:rsid w:val="00765441"/>
    <w:rsid w:val="00765A90"/>
    <w:rsid w:val="0077269C"/>
    <w:rsid w:val="007845CE"/>
    <w:rsid w:val="00792748"/>
    <w:rsid w:val="007B3820"/>
    <w:rsid w:val="007B4EFD"/>
    <w:rsid w:val="007B5FAC"/>
    <w:rsid w:val="007C62A9"/>
    <w:rsid w:val="007C770B"/>
    <w:rsid w:val="007D22D7"/>
    <w:rsid w:val="007D5434"/>
    <w:rsid w:val="007D6FF4"/>
    <w:rsid w:val="007D7E60"/>
    <w:rsid w:val="007E0659"/>
    <w:rsid w:val="00806729"/>
    <w:rsid w:val="00806E03"/>
    <w:rsid w:val="00812725"/>
    <w:rsid w:val="008168DD"/>
    <w:rsid w:val="00816D6B"/>
    <w:rsid w:val="008171EC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E22C5"/>
    <w:rsid w:val="009E357B"/>
    <w:rsid w:val="009F0404"/>
    <w:rsid w:val="009F7C97"/>
    <w:rsid w:val="00A0737C"/>
    <w:rsid w:val="00A07F74"/>
    <w:rsid w:val="00A20F17"/>
    <w:rsid w:val="00A26185"/>
    <w:rsid w:val="00A34BA0"/>
    <w:rsid w:val="00A360DB"/>
    <w:rsid w:val="00A40AB0"/>
    <w:rsid w:val="00A52D89"/>
    <w:rsid w:val="00A534C1"/>
    <w:rsid w:val="00A60751"/>
    <w:rsid w:val="00A64FA8"/>
    <w:rsid w:val="00A66D23"/>
    <w:rsid w:val="00A77352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6CE3"/>
    <w:rsid w:val="00AB75EC"/>
    <w:rsid w:val="00AD1730"/>
    <w:rsid w:val="00AD2CEA"/>
    <w:rsid w:val="00AF0299"/>
    <w:rsid w:val="00AF1BF7"/>
    <w:rsid w:val="00B036DD"/>
    <w:rsid w:val="00B11337"/>
    <w:rsid w:val="00B1419E"/>
    <w:rsid w:val="00B16296"/>
    <w:rsid w:val="00B17E05"/>
    <w:rsid w:val="00B17E93"/>
    <w:rsid w:val="00B24511"/>
    <w:rsid w:val="00B3386D"/>
    <w:rsid w:val="00B431DC"/>
    <w:rsid w:val="00B532AF"/>
    <w:rsid w:val="00B6758C"/>
    <w:rsid w:val="00B712C3"/>
    <w:rsid w:val="00B757AE"/>
    <w:rsid w:val="00B8137C"/>
    <w:rsid w:val="00B819A4"/>
    <w:rsid w:val="00B9111D"/>
    <w:rsid w:val="00B94982"/>
    <w:rsid w:val="00B96ED4"/>
    <w:rsid w:val="00BB08D3"/>
    <w:rsid w:val="00BB3FA2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5089E"/>
    <w:rsid w:val="00C703DA"/>
    <w:rsid w:val="00C81D23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47F53"/>
    <w:rsid w:val="00D5423E"/>
    <w:rsid w:val="00D563C8"/>
    <w:rsid w:val="00D65847"/>
    <w:rsid w:val="00D65E89"/>
    <w:rsid w:val="00D829AD"/>
    <w:rsid w:val="00D92536"/>
    <w:rsid w:val="00D95804"/>
    <w:rsid w:val="00DA7BF2"/>
    <w:rsid w:val="00DB254F"/>
    <w:rsid w:val="00DB49FD"/>
    <w:rsid w:val="00DB4E4A"/>
    <w:rsid w:val="00DB702F"/>
    <w:rsid w:val="00DD58D8"/>
    <w:rsid w:val="00E10794"/>
    <w:rsid w:val="00E2695E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24A19"/>
    <w:rsid w:val="00F424C7"/>
    <w:rsid w:val="00F436FA"/>
    <w:rsid w:val="00F43990"/>
    <w:rsid w:val="00F576A1"/>
    <w:rsid w:val="00F6144C"/>
    <w:rsid w:val="00F62515"/>
    <w:rsid w:val="00F72F37"/>
    <w:rsid w:val="00F84BF9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8AB2C77"/>
  <w15:docId w15:val="{9611A45D-1536-4B29-B73B-2207E73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AC4D-0BD5-4132-969F-BC183138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18-3 - Hautschutz Floristik - Muster-Betriebsanweisung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18-3 - Hautschutz Floristik - Muster-Betriebsanweisung</dc:title>
  <dc:creator>Berufsgenossenschaft Handel und Warenlogistik (BGHW)</dc:creator>
  <cp:lastModifiedBy>Richarz, Saskia</cp:lastModifiedBy>
  <cp:revision>28</cp:revision>
  <cp:lastPrinted>2024-07-19T05:45:00Z</cp:lastPrinted>
  <dcterms:created xsi:type="dcterms:W3CDTF">2024-08-20T12:22:00Z</dcterms:created>
  <dcterms:modified xsi:type="dcterms:W3CDTF">2026-03-27T04:38:00Z</dcterms:modified>
</cp:coreProperties>
</file>