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18876A0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1E8873CF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3CF8D3C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C6A2A1C" w14:textId="1C679A56" w:rsidR="00BF3102" w:rsidRPr="00BF3102" w:rsidRDefault="0058394C" w:rsidP="00BF3102">
            <w:pPr>
              <w:pStyle w:val="Titel"/>
            </w:pPr>
            <w:r>
              <w:t>H</w:t>
            </w:r>
            <w:r w:rsidR="000212CB">
              <w:t>andbetätigte Ladebrücken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0FDE62FE" w14:textId="4CB3EB47" w:rsidR="00FB079F" w:rsidRDefault="00FB079F" w:rsidP="00F11D9D">
            <w:pPr>
              <w:jc w:val="right"/>
            </w:pPr>
            <w:r>
              <w:t>Stand: TT.MM.</w:t>
            </w:r>
            <w:r w:rsidR="004A0749">
              <w:t>JJJJ</w:t>
            </w:r>
          </w:p>
        </w:tc>
      </w:tr>
      <w:tr w:rsidR="00FB079F" w14:paraId="4EF866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B3BB57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CAE3C53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34D13AB" w14:textId="77777777" w:rsidR="00FB079F" w:rsidRDefault="00FB079F" w:rsidP="00F11D9D">
            <w:pPr>
              <w:pStyle w:val="berschrift1"/>
            </w:pPr>
          </w:p>
        </w:tc>
      </w:tr>
      <w:tr w:rsidR="008168DD" w14:paraId="4421BF0E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A9284B2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51F96346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676260A0" w14:textId="07E1E209" w:rsidR="008168DD" w:rsidRPr="00F11D9D" w:rsidRDefault="008168DD" w:rsidP="000212CB">
            <w:r w:rsidRPr="00F11D9D">
              <w:t>Tätigkeit</w:t>
            </w:r>
            <w:r w:rsidR="0008036B">
              <w:t>:</w:t>
            </w:r>
            <w:r w:rsidR="000212CB">
              <w:t xml:space="preserve"> Betrieb von handbetätigten Ladebrücken oder -blechen zum Be- und Entladen von Fahrzeugen</w:t>
            </w:r>
            <w:r w:rsidR="0058394C">
              <w:t xml:space="preserve"> </w:t>
            </w:r>
            <w:r w:rsidR="000212CB">
              <w:t>zum Ausgleich von Höhenunterschieden und zur Überbrückung von Abständen zwischen Laderampen und Ladeflächen</w:t>
            </w:r>
          </w:p>
        </w:tc>
      </w:tr>
      <w:tr w:rsidR="00FB079F" w14:paraId="469D1EF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DAB4943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F266CA1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022156F" w14:textId="77777777" w:rsidR="00FB079F" w:rsidRDefault="00FB079F" w:rsidP="00F11D9D">
            <w:pPr>
              <w:pStyle w:val="berschrift1"/>
            </w:pPr>
          </w:p>
        </w:tc>
      </w:tr>
      <w:tr w:rsidR="008168DD" w14:paraId="61A1050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7353B89" w14:textId="581B27C9" w:rsidR="008168DD" w:rsidRPr="007973F3" w:rsidRDefault="000212CB" w:rsidP="0058394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973F3">
              <w:rPr>
                <w:noProof/>
              </w:rPr>
              <w:drawing>
                <wp:inline distT="0" distB="0" distL="0" distR="0" wp14:anchorId="4792063D" wp14:editId="48062003">
                  <wp:extent cx="612000" cy="536112"/>
                  <wp:effectExtent l="0" t="0" r="0" b="0"/>
                  <wp:docPr id="4" name="Grafik 4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934D8" w14:textId="7DE2049B" w:rsidR="000212CB" w:rsidRPr="007973F3" w:rsidRDefault="000212CB" w:rsidP="0058394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7973F3">
              <w:rPr>
                <w:noProof/>
              </w:rPr>
              <w:drawing>
                <wp:inline distT="0" distB="0" distL="0" distR="0" wp14:anchorId="62D7B5DA" wp14:editId="08686835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0C381A4" w14:textId="0BAA929F" w:rsidR="000212CB" w:rsidRDefault="000212CB" w:rsidP="000212CB">
            <w:pPr>
              <w:pStyle w:val="Listenebene1"/>
            </w:pPr>
            <w:r>
              <w:t>Stürzen von der Laderampe während des Auflegens von Ladebrücken oder -bleche</w:t>
            </w:r>
            <w:r w:rsidR="00037ABD">
              <w:t>n</w:t>
            </w:r>
          </w:p>
          <w:p w14:paraId="575142EC" w14:textId="77777777" w:rsidR="000212CB" w:rsidRDefault="000212CB" w:rsidP="000212CB">
            <w:pPr>
              <w:pStyle w:val="Listenebene1"/>
            </w:pPr>
            <w:r>
              <w:t>Abstürzen von Personen oder Flurförderzeugen durch Wegrollen nicht gesicherter Fahrzeuge</w:t>
            </w:r>
          </w:p>
          <w:p w14:paraId="63814979" w14:textId="77777777" w:rsidR="000212CB" w:rsidRDefault="000212CB" w:rsidP="000212CB">
            <w:pPr>
              <w:pStyle w:val="Listenebene1"/>
            </w:pPr>
            <w:r>
              <w:t>Stürzen zwischen Ladebrücke und Ladefläche durch nicht ordnungsgemäß aufgelegte Ladebrücke</w:t>
            </w:r>
          </w:p>
          <w:p w14:paraId="71EC9CD1" w14:textId="41ACE9DA" w:rsidR="000212CB" w:rsidRDefault="00446242" w:rsidP="000212CB">
            <w:pPr>
              <w:pStyle w:val="Listenebene1"/>
            </w:pPr>
            <w:r>
              <w:t>s</w:t>
            </w:r>
            <w:r w:rsidR="000212CB">
              <w:t xml:space="preserve">eitliches Abstürzen von der </w:t>
            </w:r>
            <w:r w:rsidR="005F1E17">
              <w:t>Hubladebühne,</w:t>
            </w:r>
            <w:r w:rsidR="000212CB">
              <w:t xml:space="preserve"> wenn diese auf die Ladebrücke aufgelegt ist</w:t>
            </w:r>
          </w:p>
          <w:p w14:paraId="1D48F36A" w14:textId="77777777" w:rsidR="000212CB" w:rsidRDefault="000212CB" w:rsidP="000212CB">
            <w:pPr>
              <w:pStyle w:val="Listenebene1"/>
            </w:pPr>
            <w:r>
              <w:t>Stolpern und Umknicken durch Höhenunterschiede zwischen angehobener oder abgesenkter Ladebrücke und den angrenzenden Verkehrsflächen</w:t>
            </w:r>
          </w:p>
          <w:p w14:paraId="12AEFC28" w14:textId="29C7968F" w:rsidR="000212CB" w:rsidRDefault="000212CB" w:rsidP="000212CB">
            <w:pPr>
              <w:pStyle w:val="Listenebene1"/>
            </w:pPr>
            <w:r>
              <w:t>Umstürzen des hochkant abgestellten Ladeblechs</w:t>
            </w:r>
          </w:p>
          <w:p w14:paraId="5E0C4B6B" w14:textId="77777777" w:rsidR="000212CB" w:rsidRDefault="000212CB" w:rsidP="000212CB">
            <w:pPr>
              <w:pStyle w:val="Listenebene1"/>
            </w:pPr>
            <w:r>
              <w:t>Herabschlagen hochgeklappter Ladebrücken</w:t>
            </w:r>
          </w:p>
          <w:p w14:paraId="18B62D40" w14:textId="772135D4" w:rsidR="000212CB" w:rsidRDefault="000212CB" w:rsidP="000212CB">
            <w:pPr>
              <w:pStyle w:val="Listenebene1"/>
            </w:pPr>
            <w:r>
              <w:t>Getroffen werden von herunterrutschenden oder herabfallenden Ladungsteilen vom F</w:t>
            </w:r>
            <w:r w:rsidR="00037ABD">
              <w:t>lurförderzeug</w:t>
            </w:r>
          </w:p>
          <w:p w14:paraId="645D12A4" w14:textId="501B0DB6" w:rsidR="008168DD" w:rsidRDefault="000212CB" w:rsidP="000212CB">
            <w:pPr>
              <w:pStyle w:val="Listenebene1"/>
            </w:pPr>
            <w:r>
              <w:t>Überlasten des Rückens beim Heben und Tragen des Ladeblechs</w:t>
            </w:r>
          </w:p>
        </w:tc>
      </w:tr>
      <w:tr w:rsidR="00FB079F" w14:paraId="7986571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94BBE01" w14:textId="77777777" w:rsidR="00FB079F" w:rsidRPr="007973F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9C516FC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90FADAB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0F534F5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D89D588" w14:textId="77777777" w:rsidR="008168DD" w:rsidRPr="007973F3" w:rsidRDefault="000212CB" w:rsidP="0058394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973F3">
              <w:rPr>
                <w:noProof/>
                <w:lang w:eastAsia="de-DE"/>
              </w:rPr>
              <w:drawing>
                <wp:inline distT="0" distB="0" distL="0" distR="0" wp14:anchorId="4FCD21F8" wp14:editId="4B68165C">
                  <wp:extent cx="612775" cy="534670"/>
                  <wp:effectExtent l="0" t="0" r="0" b="0"/>
                  <wp:docPr id="5" name="Bild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nuell bedienbare Ladebrücken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CB501" w14:textId="47474B6F" w:rsidR="000212CB" w:rsidRPr="007973F3" w:rsidRDefault="000212CB" w:rsidP="0058394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7973F3">
              <w:rPr>
                <w:noProof/>
                <w:lang w:eastAsia="de-DE"/>
              </w:rPr>
              <w:drawing>
                <wp:inline distT="0" distB="0" distL="0" distR="0" wp14:anchorId="604C8DBA" wp14:editId="237878F3">
                  <wp:extent cx="612000" cy="552552"/>
                  <wp:effectExtent l="0" t="0" r="0" b="0"/>
                  <wp:docPr id="6" name="Bild 4" descr="Fh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h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5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B90A4" w14:textId="77777777" w:rsidR="000212CB" w:rsidRPr="007973F3" w:rsidRDefault="000212CB" w:rsidP="0058394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7973F3">
              <w:rPr>
                <w:noProof/>
                <w:sz w:val="8"/>
                <w:lang w:eastAsia="de-DE"/>
              </w:rPr>
              <w:drawing>
                <wp:inline distT="0" distB="0" distL="0" distR="0" wp14:anchorId="16FA2A73" wp14:editId="732EAEE5">
                  <wp:extent cx="612000" cy="530320"/>
                  <wp:effectExtent l="0" t="0" r="0" b="3175"/>
                  <wp:docPr id="8" name="Bild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nuell%20bedienbare%20Ladebrücken%2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C1ACD" w14:textId="2708C6EF" w:rsidR="000212CB" w:rsidRPr="007973F3" w:rsidRDefault="000212CB" w:rsidP="0058394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7973F3">
              <w:rPr>
                <w:noProof/>
                <w:sz w:val="8"/>
                <w:lang w:eastAsia="de-DE"/>
              </w:rPr>
              <w:drawing>
                <wp:inline distT="0" distB="0" distL="0" distR="0" wp14:anchorId="16C49345" wp14:editId="60F88179">
                  <wp:extent cx="612000" cy="562675"/>
                  <wp:effectExtent l="0" t="0" r="0" b="8890"/>
                  <wp:docPr id="9" name="Bild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nuell%20bedienbare%20Ladebrücken9%2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6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FE2F5F6" w14:textId="77777777" w:rsidR="000212CB" w:rsidRDefault="000212CB" w:rsidP="000212CB">
            <w:pPr>
              <w:pStyle w:val="Listenebene1"/>
            </w:pPr>
            <w:r>
              <w:t>Betriebsanleitung des Herstellers beachten</w:t>
            </w:r>
          </w:p>
          <w:p w14:paraId="2102C9D1" w14:textId="1821060E" w:rsidR="000212CB" w:rsidRDefault="00446242" w:rsidP="000212CB">
            <w:pPr>
              <w:pStyle w:val="Listenebene1"/>
            </w:pPr>
            <w:bookmarkStart w:id="0" w:name="_Hlk178143250"/>
            <w:r>
              <w:t>n</w:t>
            </w:r>
            <w:r w:rsidR="000212CB">
              <w:t xml:space="preserve">ur geprüfte Ladebrücken </w:t>
            </w:r>
            <w:r w:rsidR="00037ABD">
              <w:t>und</w:t>
            </w:r>
            <w:r w:rsidR="000212CB">
              <w:t xml:space="preserve"> -bleche benutzen</w:t>
            </w:r>
          </w:p>
          <w:p w14:paraId="03051C8A" w14:textId="77777777" w:rsidR="000212CB" w:rsidRDefault="000212CB" w:rsidP="000212CB">
            <w:pPr>
              <w:pStyle w:val="Listenebene1"/>
            </w:pPr>
            <w:r>
              <w:t>Fahrzeug im rechten Winkel an die Laderampe heranfahren</w:t>
            </w:r>
          </w:p>
          <w:p w14:paraId="762483CA" w14:textId="77777777" w:rsidR="000212CB" w:rsidRDefault="000212CB" w:rsidP="000212CB">
            <w:pPr>
              <w:pStyle w:val="Listenebene1"/>
            </w:pPr>
            <w:r>
              <w:t>Fahrzeug mittels Feststellbremse gegen Wegrollen sichern</w:t>
            </w:r>
          </w:p>
          <w:p w14:paraId="71E0DC49" w14:textId="1F97B0CF" w:rsidR="000212CB" w:rsidRDefault="000212CB" w:rsidP="000212CB">
            <w:pPr>
              <w:pStyle w:val="Listenebene1"/>
            </w:pPr>
            <w:r>
              <w:t>Flurförderzeug benutzen oder Ladeblech zu zweit bewegen, wenn dieses mehr als 30</w:t>
            </w:r>
            <w:r w:rsidR="00037ABD">
              <w:t xml:space="preserve"> </w:t>
            </w:r>
            <w:r>
              <w:t>kg wiegt</w:t>
            </w:r>
          </w:p>
          <w:p w14:paraId="5A6FCFAF" w14:textId="5FF99465" w:rsidR="000212CB" w:rsidRDefault="00037ABD" w:rsidP="000212CB">
            <w:pPr>
              <w:pStyle w:val="Listenebene1"/>
            </w:pPr>
            <w:r>
              <w:t xml:space="preserve">Fahrzeug </w:t>
            </w:r>
            <w:r w:rsidR="00446242">
              <w:t>v</w:t>
            </w:r>
            <w:r w:rsidR="000212CB">
              <w:t>or dem Befahren mit kraftbetriebenen Flurförderzeugen mittels Feststellbremse und zusätzlich beidseitig angelegten Unterlegkeilen gegen Wegrollen sichern</w:t>
            </w:r>
          </w:p>
          <w:p w14:paraId="0E7F4D76" w14:textId="77777777" w:rsidR="000212CB" w:rsidRDefault="000212CB" w:rsidP="000212CB">
            <w:pPr>
              <w:pStyle w:val="Listenebene1"/>
            </w:pPr>
            <w:r>
              <w:t>Ladeblech mit Verschiebesicherung verwenden</w:t>
            </w:r>
          </w:p>
          <w:p w14:paraId="44CB5606" w14:textId="3A655CFF" w:rsidR="000212CB" w:rsidRDefault="000212CB" w:rsidP="000212CB">
            <w:pPr>
              <w:pStyle w:val="Listenebene1"/>
            </w:pPr>
            <w:r>
              <w:t>Ladebrücke</w:t>
            </w:r>
            <w:r w:rsidR="00037ABD">
              <w:t>/</w:t>
            </w:r>
            <w:r>
              <w:t>-blech bestimmungsgemäß auflegen</w:t>
            </w:r>
          </w:p>
          <w:p w14:paraId="47AFF9D3" w14:textId="0F47ACB4" w:rsidR="000212CB" w:rsidRDefault="00446242" w:rsidP="000212CB">
            <w:pPr>
              <w:pStyle w:val="Listenebene1"/>
            </w:pPr>
            <w:r>
              <w:t>l</w:t>
            </w:r>
            <w:r w:rsidR="000212CB">
              <w:t>ose Ladungsteile beim Transportieren mittels Flurförderzeug form- oder kraftschlüssig gegen Herabfallen sichern</w:t>
            </w:r>
          </w:p>
          <w:p w14:paraId="473D2222" w14:textId="649E39B4" w:rsidR="008168DD" w:rsidRDefault="00037ABD" w:rsidP="000212CB">
            <w:pPr>
              <w:pStyle w:val="Listenebene1"/>
            </w:pPr>
            <w:r>
              <w:t>h</w:t>
            </w:r>
            <w:r w:rsidR="000212CB">
              <w:t>ochgestellte Ladebrücken bzw. -bleche gegen Herabfallen sichern</w:t>
            </w:r>
            <w:bookmarkEnd w:id="0"/>
          </w:p>
        </w:tc>
      </w:tr>
      <w:tr w:rsidR="00F12127" w14:paraId="74008F3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A17800B" w14:textId="77777777" w:rsidR="00FB079F" w:rsidRPr="007973F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297EBC1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93C2912" w14:textId="77777777" w:rsidR="00FB079F" w:rsidRDefault="00FB079F" w:rsidP="00F11D9D">
            <w:pPr>
              <w:pStyle w:val="berschrift1"/>
            </w:pPr>
          </w:p>
        </w:tc>
      </w:tr>
      <w:tr w:rsidR="009D7F7C" w14:paraId="6CD540C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4F22C91" w14:textId="5476017D" w:rsidR="009D7F7C" w:rsidRPr="007973F3" w:rsidRDefault="000212CB" w:rsidP="0058394C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7973F3">
              <w:rPr>
                <w:noProof/>
              </w:rPr>
              <w:drawing>
                <wp:inline distT="0" distB="0" distL="0" distR="0" wp14:anchorId="4E23F6E5" wp14:editId="54C38AE7">
                  <wp:extent cx="612000" cy="536112"/>
                  <wp:effectExtent l="0" t="0" r="0" b="0"/>
                  <wp:docPr id="3" name="Grafik 3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A9BAB62" w14:textId="77777777" w:rsidR="000212CB" w:rsidRDefault="000212CB" w:rsidP="000212CB">
            <w:pPr>
              <w:pStyle w:val="Listenebene1"/>
            </w:pPr>
            <w:r>
              <w:t>Störungen entsprechend Betriebsanleitung beheben</w:t>
            </w:r>
          </w:p>
          <w:p w14:paraId="252431D0" w14:textId="19FBF05B" w:rsidR="000212CB" w:rsidRDefault="00037ABD" w:rsidP="000212CB">
            <w:pPr>
              <w:pStyle w:val="Listenebene1"/>
            </w:pPr>
            <w:r>
              <w:t xml:space="preserve">Ladeblech außer Betrieb nehmen </w:t>
            </w:r>
            <w:r w:rsidR="00446242">
              <w:t>b</w:t>
            </w:r>
            <w:r w:rsidR="000212CB">
              <w:t xml:space="preserve">ei </w:t>
            </w:r>
            <w:r>
              <w:t xml:space="preserve">sicherheitsrelevanten </w:t>
            </w:r>
            <w:r w:rsidR="000212CB">
              <w:t>Mängeln, z.</w:t>
            </w:r>
            <w:r w:rsidR="00446242">
              <w:t xml:space="preserve"> </w:t>
            </w:r>
            <w:r w:rsidR="000212CB">
              <w:t>B. unwirksame</w:t>
            </w:r>
            <w:r>
              <w:t>r</w:t>
            </w:r>
            <w:r w:rsidR="000212CB">
              <w:t xml:space="preserve"> Verschiebesicherung, Risse</w:t>
            </w:r>
            <w:r>
              <w:t>n</w:t>
            </w:r>
            <w:r w:rsidR="000212CB">
              <w:t xml:space="preserve"> oder ähnliche</w:t>
            </w:r>
            <w:r>
              <w:t>n</w:t>
            </w:r>
            <w:r w:rsidR="000212CB">
              <w:t xml:space="preserve"> Beschädigungen, welche die Tragfähigkeit beeinflussen</w:t>
            </w:r>
          </w:p>
          <w:p w14:paraId="69A4A831" w14:textId="14DA097C" w:rsidR="00037ABD" w:rsidRDefault="00037ABD" w:rsidP="00037ABD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0F0FAF8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C222DF7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64A2E54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6E01EEF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A8FB0F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7CDE638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54448EE" wp14:editId="37AEB36B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105EF2C" w14:textId="77777777" w:rsidR="0008036B" w:rsidRDefault="007142AD" w:rsidP="000212CB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BB55C5A" w14:textId="77777777" w:rsidR="007142AD" w:rsidRDefault="0008036B" w:rsidP="000212C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37A4BBB7" w14:textId="77777777" w:rsidR="007142AD" w:rsidRDefault="007142AD" w:rsidP="000212C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5C23F36" w14:textId="77777777" w:rsidR="007142AD" w:rsidRDefault="00F06650" w:rsidP="000212C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7FFCB64" w14:textId="19CCC1B4" w:rsidR="009D7F7C" w:rsidRDefault="007142AD" w:rsidP="000212CB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</w:p>
          <w:p w14:paraId="28929A4E" w14:textId="2C9C258F" w:rsidR="0058394C" w:rsidRDefault="0058394C" w:rsidP="0058394C">
            <w:pPr>
              <w:pStyle w:val="Listenebene3"/>
            </w:pPr>
            <w:r>
              <w:t>lebensrettende Sofortmaßnahmen durchführen, z. B. starke Blutungen stillen</w:t>
            </w:r>
          </w:p>
          <w:p w14:paraId="5F2FE118" w14:textId="2EE9AB43" w:rsidR="0058394C" w:rsidRDefault="0058394C" w:rsidP="0058394C">
            <w:pPr>
              <w:pStyle w:val="Listenebene3"/>
            </w:pPr>
            <w:r>
              <w:t>verletzte Person beruhigen, ggf. gegen Wärmeverlust eindecken, und bis zum Eintreffen professioneller Hilfe dabeibleiben</w:t>
            </w:r>
          </w:p>
          <w:p w14:paraId="3B2A8DD3" w14:textId="7B09258B" w:rsidR="000212CB" w:rsidRDefault="00AD0AE3" w:rsidP="0058394C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068051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584E15A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5C60991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969F1A4" w14:textId="77777777" w:rsidR="009D7F7C" w:rsidRDefault="009D7F7C" w:rsidP="00F11D9D">
            <w:pPr>
              <w:pStyle w:val="berschrift1"/>
            </w:pPr>
          </w:p>
        </w:tc>
      </w:tr>
      <w:tr w:rsidR="008822F8" w14:paraId="525E42D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196DA2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33CE65D" w14:textId="7B5DC3B2" w:rsidR="008822F8" w:rsidRPr="008822F8" w:rsidRDefault="000212CB" w:rsidP="00D94797">
            <w:pPr>
              <w:pStyle w:val="Listenebene1"/>
            </w:pPr>
            <w:r>
              <w:t>Instandhaltungsarbeiten nur im dafür vorgesehenen Umfang und von hierzu beauftragten</w:t>
            </w:r>
            <w:r w:rsidR="00037ABD">
              <w:t>,</w:t>
            </w:r>
            <w:r>
              <w:t xml:space="preserve"> fach</w:t>
            </w:r>
            <w:r w:rsidR="00037ABD">
              <w:t>kundigen</w:t>
            </w:r>
            <w:r>
              <w:t xml:space="preserve"> Personen durchführ</w:t>
            </w:r>
            <w:r w:rsidR="00037ABD">
              <w:t>en lassen (Kontaktdaten)</w:t>
            </w:r>
          </w:p>
        </w:tc>
      </w:tr>
    </w:tbl>
    <w:p w14:paraId="05382AA0" w14:textId="77777777" w:rsidR="000D5C63" w:rsidRDefault="00C82C24" w:rsidP="00357BA4">
      <w:r>
        <w:t>Datum, Unterschrift</w:t>
      </w:r>
    </w:p>
    <w:p w14:paraId="56C7FCC9" w14:textId="77777777" w:rsidR="00C82C24" w:rsidRDefault="00C82C24" w:rsidP="00357BA4"/>
    <w:p w14:paraId="5139A1DB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24EA" w14:textId="77777777" w:rsidR="005A394B" w:rsidRDefault="005A394B" w:rsidP="005C4990">
      <w:r>
        <w:separator/>
      </w:r>
    </w:p>
  </w:endnote>
  <w:endnote w:type="continuationSeparator" w:id="0">
    <w:p w14:paraId="47EFCA07" w14:textId="77777777" w:rsidR="005A394B" w:rsidRDefault="005A394B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CF3B" w14:textId="77777777" w:rsidR="005A394B" w:rsidRDefault="005A394B" w:rsidP="005C4990">
      <w:r>
        <w:separator/>
      </w:r>
    </w:p>
  </w:footnote>
  <w:footnote w:type="continuationSeparator" w:id="0">
    <w:p w14:paraId="09A71DD2" w14:textId="77777777" w:rsidR="005A394B" w:rsidRDefault="005A394B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C0"/>
    <w:rsid w:val="0000510F"/>
    <w:rsid w:val="00013BA9"/>
    <w:rsid w:val="00014D33"/>
    <w:rsid w:val="000212CB"/>
    <w:rsid w:val="00022C69"/>
    <w:rsid w:val="00033502"/>
    <w:rsid w:val="000356C0"/>
    <w:rsid w:val="000371DE"/>
    <w:rsid w:val="00037ABD"/>
    <w:rsid w:val="00037B84"/>
    <w:rsid w:val="00047CF0"/>
    <w:rsid w:val="00061A4C"/>
    <w:rsid w:val="00066847"/>
    <w:rsid w:val="000742E2"/>
    <w:rsid w:val="0008036B"/>
    <w:rsid w:val="00081BA8"/>
    <w:rsid w:val="0009389C"/>
    <w:rsid w:val="0009438D"/>
    <w:rsid w:val="00097A20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0A24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46242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0749"/>
    <w:rsid w:val="004A53D2"/>
    <w:rsid w:val="004B2696"/>
    <w:rsid w:val="004B279D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394C"/>
    <w:rsid w:val="00585143"/>
    <w:rsid w:val="00597081"/>
    <w:rsid w:val="005A394B"/>
    <w:rsid w:val="005C2969"/>
    <w:rsid w:val="005C4990"/>
    <w:rsid w:val="005C61EA"/>
    <w:rsid w:val="005C6218"/>
    <w:rsid w:val="005C6740"/>
    <w:rsid w:val="005E3031"/>
    <w:rsid w:val="005E3B07"/>
    <w:rsid w:val="005E5F79"/>
    <w:rsid w:val="005E6465"/>
    <w:rsid w:val="005F1E17"/>
    <w:rsid w:val="006033F1"/>
    <w:rsid w:val="00603F62"/>
    <w:rsid w:val="0062100C"/>
    <w:rsid w:val="00626EB6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973F3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42EC0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0724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4C61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4797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43360"/>
  <w15:docId w15:val="{995011E7-6979-4EF4-BF1E-F7C0C8FE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0212CB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C377-2406-47BC-A844-A4B56DA3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100-5 - Handbetätigte Ladebrücken - Muster-Betriebsanweisung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100-5 - Handbetätigte Ladebrücken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2024-09-10T14:00:00Z</dcterms:created>
  <dcterms:modified xsi:type="dcterms:W3CDTF">2026-03-27T04:24:00Z</dcterms:modified>
</cp:coreProperties>
</file>