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866" w:type="dxa"/>
        <w:tblInd w:w="-176" w:type="dxa"/>
        <w:tblLook w:val="04A0" w:firstRow="1" w:lastRow="0" w:firstColumn="1" w:lastColumn="0" w:noHBand="0" w:noVBand="1"/>
      </w:tblPr>
      <w:tblGrid>
        <w:gridCol w:w="1872"/>
        <w:gridCol w:w="5103"/>
        <w:gridCol w:w="2891"/>
      </w:tblGrid>
      <w:tr w:rsidR="00B25274" w:rsidRPr="001734A1" w14:paraId="0FD0F7DF" w14:textId="77777777" w:rsidTr="00B25274">
        <w:tc>
          <w:tcPr>
            <w:tcW w:w="1872" w:type="dxa"/>
            <w:shd w:val="clear" w:color="auto" w:fill="004994"/>
          </w:tcPr>
          <w:p w14:paraId="46BF544B" w14:textId="77777777" w:rsidR="00B25274" w:rsidRPr="001734A1" w:rsidRDefault="00B25274" w:rsidP="008A585A">
            <w:pPr>
              <w:spacing w:before="240" w:after="240"/>
              <w:rPr>
                <w:rFonts w:cs="Arial"/>
                <w:b/>
                <w:color w:val="FFFFFF" w:themeColor="background1"/>
                <w:sz w:val="20"/>
                <w:szCs w:val="28"/>
              </w:rPr>
            </w:pPr>
            <w:r w:rsidRPr="001734A1">
              <w:rPr>
                <w:rFonts w:cs="Arial"/>
                <w:b/>
                <w:color w:val="FFFFFF" w:themeColor="background1"/>
                <w:sz w:val="20"/>
                <w:szCs w:val="28"/>
              </w:rPr>
              <w:t>Merkmal / Thema</w:t>
            </w:r>
          </w:p>
        </w:tc>
        <w:tc>
          <w:tcPr>
            <w:tcW w:w="5103" w:type="dxa"/>
            <w:shd w:val="clear" w:color="auto" w:fill="004994"/>
          </w:tcPr>
          <w:p w14:paraId="35119D55" w14:textId="77777777" w:rsidR="00B25274" w:rsidRPr="001734A1" w:rsidRDefault="00B25274" w:rsidP="008A585A">
            <w:pPr>
              <w:spacing w:before="240" w:after="240"/>
              <w:rPr>
                <w:rFonts w:cs="Arial"/>
                <w:b/>
                <w:color w:val="FFFFFF" w:themeColor="background1"/>
                <w:sz w:val="20"/>
                <w:szCs w:val="28"/>
              </w:rPr>
            </w:pPr>
            <w:r w:rsidRPr="001734A1">
              <w:rPr>
                <w:rFonts w:cs="Arial"/>
                <w:b/>
                <w:color w:val="FFFFFF" w:themeColor="background1"/>
                <w:sz w:val="20"/>
                <w:szCs w:val="28"/>
              </w:rPr>
              <w:t>Fragen mit kritischer Bewertung</w:t>
            </w:r>
          </w:p>
        </w:tc>
        <w:tc>
          <w:tcPr>
            <w:tcW w:w="2891" w:type="dxa"/>
            <w:shd w:val="clear" w:color="auto" w:fill="004994"/>
          </w:tcPr>
          <w:p w14:paraId="7FCDA8C8" w14:textId="77777777" w:rsidR="00B25274" w:rsidRPr="001734A1" w:rsidRDefault="00B25274" w:rsidP="008A585A">
            <w:pPr>
              <w:spacing w:before="240" w:after="240"/>
              <w:rPr>
                <w:rFonts w:cs="Arial"/>
                <w:b/>
                <w:color w:val="FFFFFF" w:themeColor="background1"/>
                <w:sz w:val="20"/>
                <w:szCs w:val="28"/>
              </w:rPr>
            </w:pPr>
            <w:r w:rsidRPr="001734A1">
              <w:rPr>
                <w:rFonts w:cs="Arial"/>
                <w:b/>
                <w:color w:val="FFFFFF" w:themeColor="background1"/>
                <w:sz w:val="20"/>
                <w:szCs w:val="28"/>
              </w:rPr>
              <w:t>Größter Handlungsbedarf</w:t>
            </w:r>
          </w:p>
        </w:tc>
      </w:tr>
      <w:tr w:rsidR="00B25274" w:rsidRPr="00E536BA" w14:paraId="32B5E23B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EC1D930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DB5E299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55C2F17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0935E3F9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06B4CB47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0E70E1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1B14D4D6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0A8533E5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3776CD8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7978CCF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1C01C23C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61768C47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33247F3B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A31C643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28FCB4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1DD042C9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1BF07B0E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3AD8AD8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3B47A9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7FC3E78D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99ECE84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C659251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1FAB0AA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12C63588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19971259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3A7993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5FAD348F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5BA9B2BB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900653E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F38D642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4280A0E8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0D471EEC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183A9098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9C9D6D6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F438B62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32261CAC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C7A01FF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FAB91AA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40014AE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447CA0D1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B26B491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6EA26D3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FE021C7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37AF6F3D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7C323D60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E6988B5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1AE52E9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</w:tr>
      <w:tr w:rsidR="00B25274" w:rsidRPr="00E536BA" w14:paraId="1A7CB510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604B52A5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4AE7BD4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74D13F77" w14:textId="77777777" w:rsidR="00B25274" w:rsidRPr="00E536BA" w:rsidRDefault="00B25274" w:rsidP="008A585A">
            <w:pPr>
              <w:spacing w:before="120" w:after="120"/>
              <w:rPr>
                <w:rFonts w:cs="Arial"/>
                <w:noProof/>
                <w:sz w:val="20"/>
                <w:szCs w:val="28"/>
                <w:lang w:eastAsia="de-DE"/>
              </w:rPr>
            </w:pPr>
          </w:p>
        </w:tc>
      </w:tr>
      <w:tr w:rsidR="00B25274" w:rsidRPr="00E536BA" w14:paraId="780E4F1E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3D3AF1F7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96171B1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4A53486D" w14:textId="77777777" w:rsidR="00B25274" w:rsidRPr="00E536BA" w:rsidRDefault="00B25274" w:rsidP="008A585A">
            <w:pPr>
              <w:spacing w:before="120" w:after="120"/>
              <w:rPr>
                <w:rFonts w:cs="Arial"/>
                <w:noProof/>
                <w:sz w:val="20"/>
                <w:szCs w:val="28"/>
                <w:lang w:eastAsia="de-DE"/>
              </w:rPr>
            </w:pPr>
          </w:p>
        </w:tc>
      </w:tr>
      <w:tr w:rsidR="00B25274" w:rsidRPr="00E536BA" w14:paraId="1DC0C912" w14:textId="77777777" w:rsidTr="00B25274">
        <w:trPr>
          <w:trHeight w:val="851"/>
        </w:trPr>
        <w:tc>
          <w:tcPr>
            <w:tcW w:w="1872" w:type="dxa"/>
            <w:vAlign w:val="center"/>
          </w:tcPr>
          <w:p w14:paraId="57FE23B7" w14:textId="77777777" w:rsidR="00B25274" w:rsidRPr="00E536BA" w:rsidRDefault="00B25274" w:rsidP="008A585A">
            <w:pPr>
              <w:spacing w:before="120" w:after="120"/>
              <w:rPr>
                <w:rFonts w:cs="Arial"/>
                <w:b/>
                <w:sz w:val="20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BACFA06" w14:textId="77777777" w:rsidR="00B25274" w:rsidRPr="00E536BA" w:rsidRDefault="00B25274" w:rsidP="008A585A">
            <w:pPr>
              <w:spacing w:before="120" w:after="120"/>
              <w:rPr>
                <w:rFonts w:cs="Arial"/>
                <w:sz w:val="20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46008A27" w14:textId="77777777" w:rsidR="00B25274" w:rsidRPr="00E536BA" w:rsidRDefault="00B25274" w:rsidP="008A585A">
            <w:pPr>
              <w:spacing w:before="120" w:after="120"/>
              <w:rPr>
                <w:rFonts w:cs="Arial"/>
                <w:noProof/>
                <w:sz w:val="20"/>
                <w:szCs w:val="28"/>
                <w:lang w:eastAsia="de-DE"/>
              </w:rPr>
            </w:pPr>
          </w:p>
        </w:tc>
      </w:tr>
    </w:tbl>
    <w:p w14:paraId="1F2C8FB2" w14:textId="1DCE98E8" w:rsidR="00601BA4" w:rsidRPr="00601BA4" w:rsidRDefault="00601BA4" w:rsidP="00D80308"/>
    <w:sectPr w:rsidR="00601BA4" w:rsidRPr="00601BA4" w:rsidSect="00993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B2EE" w14:textId="77777777" w:rsidR="00B23A2E" w:rsidRDefault="00B23A2E" w:rsidP="005C4990">
      <w:r>
        <w:separator/>
      </w:r>
    </w:p>
  </w:endnote>
  <w:endnote w:type="continuationSeparator" w:id="0">
    <w:p w14:paraId="443811A5" w14:textId="77777777" w:rsidR="00B23A2E" w:rsidRDefault="00B23A2E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4447" w14:textId="77777777" w:rsidR="00B25274" w:rsidRDefault="00B252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E4A" w14:textId="5940F32B" w:rsidR="00B23A2E" w:rsidRDefault="00993F9E">
    <w:pPr>
      <w:pStyle w:val="Fuzeile"/>
      <w:rPr>
        <w:color w:val="595959" w:themeColor="text1" w:themeTint="A6"/>
      </w:rPr>
    </w:pPr>
    <w:r>
      <w:rPr>
        <w:color w:val="595959" w:themeColor="text1" w:themeTint="A6"/>
      </w:rPr>
      <w:t>Vorlage</w:t>
    </w:r>
    <w:r w:rsidR="00B23A2E" w:rsidRPr="008F6676">
      <w:rPr>
        <w:color w:val="595959" w:themeColor="text1" w:themeTint="A6"/>
      </w:rPr>
      <w:t xml:space="preserve"> </w:t>
    </w:r>
    <w:r w:rsidR="00B23A2E">
      <w:rPr>
        <w:color w:val="595959" w:themeColor="text1" w:themeTint="A6"/>
      </w:rPr>
      <w:t>„</w:t>
    </w:r>
    <w:r>
      <w:rPr>
        <w:color w:val="595959" w:themeColor="text1" w:themeTint="A6"/>
      </w:rPr>
      <w:t>Kritische Bewertungen aus de</w:t>
    </w:r>
    <w:r w:rsidR="00F54EBB">
      <w:rPr>
        <w:color w:val="595959" w:themeColor="text1" w:themeTint="A6"/>
      </w:rPr>
      <w:t>m</w:t>
    </w:r>
    <w:r>
      <w:rPr>
        <w:color w:val="595959" w:themeColor="text1" w:themeTint="A6"/>
      </w:rPr>
      <w:t xml:space="preserve"> </w:t>
    </w:r>
    <w:proofErr w:type="spellStart"/>
    <w:r>
      <w:rPr>
        <w:color w:val="595959" w:themeColor="text1" w:themeTint="A6"/>
      </w:rPr>
      <w:t>PegA</w:t>
    </w:r>
    <w:proofErr w:type="spellEnd"/>
    <w:r>
      <w:rPr>
        <w:color w:val="595959" w:themeColor="text1" w:themeTint="A6"/>
      </w:rPr>
      <w:t>-</w:t>
    </w:r>
    <w:r w:rsidR="00F54EBB">
      <w:rPr>
        <w:color w:val="595959" w:themeColor="text1" w:themeTint="A6"/>
      </w:rPr>
      <w:t>Expertencheck</w:t>
    </w:r>
    <w:r w:rsidR="00B23A2E">
      <w:rPr>
        <w:color w:val="595959" w:themeColor="text1" w:themeTint="A6"/>
      </w:rPr>
      <w:t>“ (</w:t>
    </w:r>
    <w:r w:rsidR="00B23A2E" w:rsidRPr="008F6676">
      <w:rPr>
        <w:color w:val="595959" w:themeColor="text1" w:themeTint="A6"/>
      </w:rPr>
      <w:t>pega</w:t>
    </w:r>
    <w:r>
      <w:rPr>
        <w:color w:val="595959" w:themeColor="text1" w:themeTint="A6"/>
      </w:rPr>
      <w:t>t</w:t>
    </w:r>
    <w:r w:rsidR="00755749">
      <w:rPr>
        <w:color w:val="595959" w:themeColor="text1" w:themeTint="A6"/>
      </w:rPr>
      <w:t>5</w:t>
    </w:r>
    <w:bookmarkStart w:id="0" w:name="_GoBack"/>
    <w:bookmarkEnd w:id="0"/>
    <w:r w:rsidR="00B23A2E">
      <w:rPr>
        <w:color w:val="595959" w:themeColor="text1" w:themeTint="A6"/>
      </w:rPr>
      <w:t>)</w:t>
    </w:r>
  </w:p>
  <w:p w14:paraId="40161DC4" w14:textId="77777777" w:rsidR="00B23A2E" w:rsidRPr="005E4509" w:rsidRDefault="00B23A2E" w:rsidP="00B25274">
    <w:pPr>
      <w:pStyle w:val="Fuzeile"/>
      <w:tabs>
        <w:tab w:val="clear" w:pos="4536"/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10</w:t>
    </w:r>
    <w:r w:rsidRPr="00806729">
      <w:rPr>
        <w:color w:val="595959" w:themeColor="text1" w:themeTint="A6"/>
      </w:rPr>
      <w:t>.20</w:t>
    </w:r>
    <w:r>
      <w:rPr>
        <w:color w:val="595959" w:themeColor="text1" w:themeTint="A6"/>
      </w:rPr>
      <w:t>19</w:t>
    </w:r>
    <w:r>
      <w:rPr>
        <w:color w:val="595959" w:themeColor="text1" w:themeTint="A6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DF3B" w14:textId="77777777" w:rsidR="00B25274" w:rsidRDefault="00B252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6EE4" w14:textId="77777777" w:rsidR="00B23A2E" w:rsidRDefault="00B23A2E" w:rsidP="005C4990">
      <w:r>
        <w:separator/>
      </w:r>
    </w:p>
  </w:footnote>
  <w:footnote w:type="continuationSeparator" w:id="0">
    <w:p w14:paraId="57307048" w14:textId="77777777" w:rsidR="00B23A2E" w:rsidRDefault="00B23A2E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842A" w14:textId="77777777" w:rsidR="00B25274" w:rsidRDefault="00B252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4B1B" w14:textId="2D536A2A" w:rsidR="00B23A2E" w:rsidRPr="005C4990" w:rsidRDefault="00B23A2E" w:rsidP="00B25274">
    <w:pPr>
      <w:pStyle w:val="Kopfzeile"/>
      <w:tabs>
        <w:tab w:val="clear" w:pos="4536"/>
        <w:tab w:val="clear" w:pos="9072"/>
        <w:tab w:val="center" w:pos="4820"/>
        <w:tab w:val="right" w:pos="9638"/>
      </w:tabs>
      <w:rPr>
        <w:rFonts w:cs="Arial"/>
        <w:color w:val="808080" w:themeColor="background1" w:themeShade="80"/>
        <w:sz w:val="18"/>
        <w:szCs w:val="18"/>
      </w:rPr>
    </w:pPr>
    <w:r w:rsidRPr="0004699B">
      <w:rPr>
        <w:rFonts w:cs="Arial"/>
        <w:color w:val="595959"/>
        <w:sz w:val="18"/>
        <w:szCs w:val="18"/>
      </w:rPr>
      <w:t>Platz für Ihr Unternehmens-Logo</w:t>
    </w:r>
    <w:r w:rsidR="00993F9E">
      <w:rPr>
        <w:rFonts w:cs="Arial"/>
        <w:color w:val="595959"/>
        <w:sz w:val="18"/>
        <w:szCs w:val="18"/>
      </w:rPr>
      <w:tab/>
    </w:r>
    <w:r w:rsidR="00993F9E" w:rsidRPr="00E536BA">
      <w:rPr>
        <w:rFonts w:cs="Arial"/>
        <w:noProof/>
        <w:lang w:eastAsia="de-DE"/>
      </w:rPr>
      <w:drawing>
        <wp:inline distT="0" distB="0" distL="0" distR="0" wp14:anchorId="0E184013" wp14:editId="08408D00">
          <wp:extent cx="1295400" cy="462280"/>
          <wp:effectExtent l="0" t="0" r="0" b="0"/>
          <wp:docPr id="28" name="Grafik 28" descr="Logo PegA-Team. PegA steht dabei für &quot;Psychische Belastung erfassen, gesunde Arbeit gestalten&quot;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color w:val="808080" w:themeColor="background1" w:themeShade="80"/>
        <w:sz w:val="18"/>
        <w:szCs w:val="18"/>
      </w:rPr>
      <w:tab/>
    </w:r>
    <w:r w:rsidRPr="007E0659">
      <w:rPr>
        <w:rFonts w:cs="Arial"/>
        <w:noProof/>
        <w:color w:val="808080" w:themeColor="background1" w:themeShade="80"/>
        <w:szCs w:val="18"/>
        <w:lang w:eastAsia="de-DE"/>
      </w:rPr>
      <w:drawing>
        <wp:inline distT="0" distB="0" distL="0" distR="0" wp14:anchorId="74DCA845" wp14:editId="3BD029DD">
          <wp:extent cx="1440000" cy="462382"/>
          <wp:effectExtent l="0" t="0" r="8255" b="0"/>
          <wp:docPr id="8" name="Grafik 8" descr="Logo der Berufsgenossenschaft Handel und Warenlogistik (kurz: BGH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62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513D" w14:textId="77777777" w:rsidR="00B25274" w:rsidRDefault="00B252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4EEF"/>
    <w:multiLevelType w:val="hybridMultilevel"/>
    <w:tmpl w:val="F9AAB6AE"/>
    <w:lvl w:ilvl="0" w:tplc="1AA6D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49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7E9D"/>
    <w:multiLevelType w:val="hybridMultilevel"/>
    <w:tmpl w:val="583ED0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40"/>
  </w:num>
  <w:num w:numId="5">
    <w:abstractNumId w:val="34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4"/>
  </w:num>
  <w:num w:numId="14">
    <w:abstractNumId w:val="23"/>
  </w:num>
  <w:num w:numId="15">
    <w:abstractNumId w:val="17"/>
  </w:num>
  <w:num w:numId="16">
    <w:abstractNumId w:val="27"/>
  </w:num>
  <w:num w:numId="17">
    <w:abstractNumId w:val="13"/>
  </w:num>
  <w:num w:numId="18">
    <w:abstractNumId w:val="15"/>
  </w:num>
  <w:num w:numId="19">
    <w:abstractNumId w:val="10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1"/>
  </w:num>
  <w:num w:numId="25">
    <w:abstractNumId w:val="26"/>
  </w:num>
  <w:num w:numId="26">
    <w:abstractNumId w:val="32"/>
  </w:num>
  <w:num w:numId="27">
    <w:abstractNumId w:val="29"/>
  </w:num>
  <w:num w:numId="28">
    <w:abstractNumId w:val="8"/>
  </w:num>
  <w:num w:numId="29">
    <w:abstractNumId w:val="39"/>
  </w:num>
  <w:num w:numId="30">
    <w:abstractNumId w:val="14"/>
  </w:num>
  <w:num w:numId="31">
    <w:abstractNumId w:val="11"/>
  </w:num>
  <w:num w:numId="32">
    <w:abstractNumId w:val="31"/>
  </w:num>
  <w:num w:numId="33">
    <w:abstractNumId w:val="28"/>
  </w:num>
  <w:num w:numId="34">
    <w:abstractNumId w:val="19"/>
  </w:num>
  <w:num w:numId="35">
    <w:abstractNumId w:val="21"/>
  </w:num>
  <w:num w:numId="36">
    <w:abstractNumId w:val="38"/>
  </w:num>
  <w:num w:numId="37">
    <w:abstractNumId w:val="37"/>
  </w:num>
  <w:num w:numId="38">
    <w:abstractNumId w:val="9"/>
  </w:num>
  <w:num w:numId="39">
    <w:abstractNumId w:val="3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3BA9"/>
    <w:rsid w:val="00014D33"/>
    <w:rsid w:val="00022C69"/>
    <w:rsid w:val="00033502"/>
    <w:rsid w:val="000356C0"/>
    <w:rsid w:val="00037B84"/>
    <w:rsid w:val="0004699B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29F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B7B1A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16198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1F4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4267"/>
    <w:rsid w:val="003472F6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95E"/>
    <w:rsid w:val="00453E2C"/>
    <w:rsid w:val="00460CB3"/>
    <w:rsid w:val="00465B8D"/>
    <w:rsid w:val="00467D37"/>
    <w:rsid w:val="00472853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07ED8"/>
    <w:rsid w:val="00535B94"/>
    <w:rsid w:val="00545300"/>
    <w:rsid w:val="00547F18"/>
    <w:rsid w:val="0055165D"/>
    <w:rsid w:val="00571A57"/>
    <w:rsid w:val="00574BDF"/>
    <w:rsid w:val="00585143"/>
    <w:rsid w:val="00597081"/>
    <w:rsid w:val="005C2969"/>
    <w:rsid w:val="005C4990"/>
    <w:rsid w:val="005C61EA"/>
    <w:rsid w:val="005E3031"/>
    <w:rsid w:val="005E3B07"/>
    <w:rsid w:val="005E4509"/>
    <w:rsid w:val="005E5F79"/>
    <w:rsid w:val="005E6465"/>
    <w:rsid w:val="00601BA4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6615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55749"/>
    <w:rsid w:val="00765A90"/>
    <w:rsid w:val="0077269C"/>
    <w:rsid w:val="00784370"/>
    <w:rsid w:val="007845CE"/>
    <w:rsid w:val="007B3820"/>
    <w:rsid w:val="007B4EFD"/>
    <w:rsid w:val="007B5FAC"/>
    <w:rsid w:val="007C62A9"/>
    <w:rsid w:val="007C770B"/>
    <w:rsid w:val="007D5E94"/>
    <w:rsid w:val="007D6FF4"/>
    <w:rsid w:val="007D7E60"/>
    <w:rsid w:val="007E0659"/>
    <w:rsid w:val="007E0A17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58EE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6676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108"/>
    <w:rsid w:val="00992976"/>
    <w:rsid w:val="00993354"/>
    <w:rsid w:val="00993F9E"/>
    <w:rsid w:val="00995E1B"/>
    <w:rsid w:val="009B1173"/>
    <w:rsid w:val="009B1257"/>
    <w:rsid w:val="009B2584"/>
    <w:rsid w:val="009C285C"/>
    <w:rsid w:val="009E1A66"/>
    <w:rsid w:val="009E1A68"/>
    <w:rsid w:val="009F0404"/>
    <w:rsid w:val="009F654F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AF69A3"/>
    <w:rsid w:val="00B11337"/>
    <w:rsid w:val="00B16296"/>
    <w:rsid w:val="00B17E05"/>
    <w:rsid w:val="00B23A2E"/>
    <w:rsid w:val="00B24511"/>
    <w:rsid w:val="00B25274"/>
    <w:rsid w:val="00B35B74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331D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2C1"/>
    <w:rsid w:val="00D156B0"/>
    <w:rsid w:val="00D33160"/>
    <w:rsid w:val="00D421DD"/>
    <w:rsid w:val="00D43633"/>
    <w:rsid w:val="00D5423E"/>
    <w:rsid w:val="00D563C8"/>
    <w:rsid w:val="00D80308"/>
    <w:rsid w:val="00D92536"/>
    <w:rsid w:val="00D95804"/>
    <w:rsid w:val="00DA7BF2"/>
    <w:rsid w:val="00DB3F90"/>
    <w:rsid w:val="00DB49FD"/>
    <w:rsid w:val="00DB4E4A"/>
    <w:rsid w:val="00DB702F"/>
    <w:rsid w:val="00DC06BD"/>
    <w:rsid w:val="00DC32FA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74D0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06BF7"/>
    <w:rsid w:val="00F135A6"/>
    <w:rsid w:val="00F23F52"/>
    <w:rsid w:val="00F436FA"/>
    <w:rsid w:val="00F43990"/>
    <w:rsid w:val="00F51B88"/>
    <w:rsid w:val="00F54EBB"/>
    <w:rsid w:val="00F576A1"/>
    <w:rsid w:val="00F72F37"/>
    <w:rsid w:val="00F772B5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C2FFEB4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51B8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B3F90"/>
    <w:rPr>
      <w:color w:val="auto"/>
    </w:rPr>
  </w:style>
  <w:style w:type="character" w:customStyle="1" w:styleId="Formatvorlage2">
    <w:name w:val="Formatvorlage2"/>
    <w:basedOn w:val="Absatz-Standardschriftart"/>
    <w:uiPriority w:val="1"/>
    <w:rsid w:val="00601BA4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601BA4"/>
    <w:rPr>
      <w:color w:val="000000" w:themeColor="text1"/>
    </w:rPr>
  </w:style>
  <w:style w:type="character" w:customStyle="1" w:styleId="Formatvorlage4">
    <w:name w:val="Formatvorlage4"/>
    <w:basedOn w:val="Absatz-Standardschriftart"/>
    <w:uiPriority w:val="1"/>
    <w:rsid w:val="00601BA4"/>
    <w:rPr>
      <w:color w:val="auto"/>
    </w:rPr>
  </w:style>
  <w:style w:type="paragraph" w:styleId="KeinLeerraum">
    <w:name w:val="No Spacing"/>
    <w:uiPriority w:val="1"/>
    <w:qFormat/>
    <w:rsid w:val="00601BA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Formatvorlage5">
    <w:name w:val="Formatvorlage5"/>
    <w:basedOn w:val="Absatz-Standardschriftart"/>
    <w:uiPriority w:val="1"/>
    <w:rsid w:val="00D15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5BBF-551A-440C-BD55-9D660944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pegat6 - Vorlage "Kritische Bewertungen aus dem PegA-Expertencheck"</vt:lpstr>
    </vt:vector>
  </TitlesOfParts>
  <Company>Berufsgenossenschaft für Handel und Warenlogistik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pegat6 - Vorlage "Kritische Bewertungen aus dem PegA-Expertencheck"</dc:title>
  <dc:creator>Berufsgenossenschaft für Handel und Warenlogistik</dc:creator>
  <cp:lastModifiedBy>Saskia Richarz</cp:lastModifiedBy>
  <cp:revision>4</cp:revision>
  <cp:lastPrinted>2024-02-14T14:06:00Z</cp:lastPrinted>
  <dcterms:created xsi:type="dcterms:W3CDTF">2024-02-24T04:44:00Z</dcterms:created>
  <dcterms:modified xsi:type="dcterms:W3CDTF">2026-01-08T14:03:00Z</dcterms:modified>
</cp:coreProperties>
</file>